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EF40B" w14:textId="2108316B" w:rsidR="00D35169" w:rsidRPr="00B756C3" w:rsidRDefault="00D35169" w:rsidP="00B756C3">
      <w:pPr>
        <w:jc w:val="center"/>
        <w:rPr>
          <w:sz w:val="72"/>
          <w:szCs w:val="72"/>
        </w:rPr>
      </w:pPr>
    </w:p>
    <w:tbl>
      <w:tblPr>
        <w:tblW w:w="12719" w:type="dxa"/>
        <w:jc w:val="center"/>
        <w:tblCellMar>
          <w:left w:w="0" w:type="dxa"/>
          <w:right w:w="0" w:type="dxa"/>
        </w:tblCellMar>
        <w:tblLook w:val="04A0" w:firstRow="1" w:lastRow="0" w:firstColumn="1" w:lastColumn="0" w:noHBand="0" w:noVBand="1"/>
      </w:tblPr>
      <w:tblGrid>
        <w:gridCol w:w="12719"/>
      </w:tblGrid>
      <w:tr w:rsidR="006B3192" w14:paraId="0C1263FE" w14:textId="77777777" w:rsidTr="007D789B">
        <w:trPr>
          <w:trHeight w:val="14692"/>
          <w:jc w:val="center"/>
        </w:trPr>
        <w:tc>
          <w:tcPr>
            <w:tcW w:w="12719" w:type="dxa"/>
            <w:shd w:val="clear" w:color="auto" w:fill="FFFFFF"/>
            <w:tcMar>
              <w:top w:w="150" w:type="dxa"/>
              <w:left w:w="150" w:type="dxa"/>
              <w:bottom w:w="150" w:type="dxa"/>
              <w:right w:w="150" w:type="dxa"/>
            </w:tcMar>
            <w:hideMark/>
          </w:tcPr>
          <w:p w14:paraId="1B057AE7" w14:textId="0D85F81A" w:rsidR="002F58AC" w:rsidRPr="00200FAC" w:rsidRDefault="002F58AC" w:rsidP="002F58AC">
            <w:pPr>
              <w:jc w:val="center"/>
              <w:rPr>
                <w:szCs w:val="72"/>
              </w:rPr>
            </w:pPr>
            <w:r w:rsidRPr="00200FAC">
              <w:rPr>
                <w:noProof/>
                <w:lang w:val="en-US" w:eastAsia="en-US"/>
              </w:rPr>
              <w:drawing>
                <wp:inline distT="0" distB="0" distL="0" distR="0" wp14:anchorId="4D268388" wp14:editId="5990CE7F">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8BA79" w14:textId="77777777" w:rsidR="002F58AC" w:rsidRPr="00200FAC" w:rsidRDefault="002F58AC" w:rsidP="002F58AC">
            <w:pPr>
              <w:jc w:val="center"/>
              <w:rPr>
                <w:rFonts w:ascii="Chalkduster" w:hAnsi="Chalkduster"/>
                <w:color w:val="17365D" w:themeColor="text2" w:themeShade="BF"/>
                <w:u w:val="single"/>
              </w:rPr>
            </w:pPr>
            <w:r w:rsidRPr="00200FAC">
              <w:rPr>
                <w:rFonts w:ascii="Helvetica" w:hAnsi="Helvetica" w:cs="Helvetica"/>
                <w:noProof/>
                <w:szCs w:val="32"/>
                <w:lang w:val="en-US" w:eastAsia="en-US"/>
              </w:rPr>
              <w:drawing>
                <wp:inline distT="0" distB="0" distL="0" distR="0" wp14:anchorId="234ED307" wp14:editId="220274CF">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4236E1AD" w14:textId="77777777" w:rsidR="002F58AC" w:rsidRPr="00200FAC" w:rsidRDefault="009A4C49" w:rsidP="009A4C49">
            <w:pPr>
              <w:ind w:left="3932" w:firstLine="567"/>
              <w:rPr>
                <w:rFonts w:ascii="Arial Rounded MT Bold" w:hAnsi="Arial Rounded MT Bold"/>
                <w:color w:val="17365D" w:themeColor="text2" w:themeShade="BF"/>
                <w:szCs w:val="28"/>
              </w:rPr>
            </w:pPr>
            <w:r w:rsidRPr="00200FAC">
              <w:rPr>
                <w:rFonts w:ascii="Arial Rounded MT Bold" w:hAnsi="Arial Rounded MT Bold"/>
                <w:color w:val="17365D" w:themeColor="text2" w:themeShade="BF"/>
                <w:szCs w:val="28"/>
              </w:rPr>
              <w:t xml:space="preserve">     </w:t>
            </w:r>
          </w:p>
          <w:p w14:paraId="35BB07D2" w14:textId="6B55E433" w:rsidR="00F62882" w:rsidRPr="00200FAC" w:rsidRDefault="002F58AC" w:rsidP="009A4C49">
            <w:pPr>
              <w:ind w:left="3932" w:firstLine="567"/>
              <w:rPr>
                <w:rFonts w:ascii="Arial Rounded MT Bold" w:hAnsi="Arial Rounded MT Bold"/>
                <w:color w:val="17365D" w:themeColor="text2" w:themeShade="BF"/>
                <w:szCs w:val="28"/>
              </w:rPr>
            </w:pPr>
            <w:r w:rsidRPr="00200FAC">
              <w:rPr>
                <w:rFonts w:ascii="Arial Rounded MT Bold" w:hAnsi="Arial Rounded MT Bold"/>
                <w:color w:val="17365D" w:themeColor="text2" w:themeShade="BF"/>
                <w:szCs w:val="28"/>
              </w:rPr>
              <w:t xml:space="preserve">    </w:t>
            </w:r>
            <w:r w:rsidR="00F62882" w:rsidRPr="00200FAC">
              <w:rPr>
                <w:rFonts w:ascii="Arial Rounded MT Bold" w:hAnsi="Arial Rounded MT Bold"/>
                <w:color w:val="17365D" w:themeColor="text2" w:themeShade="BF"/>
                <w:szCs w:val="28"/>
              </w:rPr>
              <w:t>WEEKLY NEWSBRIEF</w:t>
            </w:r>
          </w:p>
          <w:p w14:paraId="6327DA5B" w14:textId="0ABF1280" w:rsidR="00F62882" w:rsidRPr="00200FAC" w:rsidRDefault="00F62882" w:rsidP="009A4C49">
            <w:pPr>
              <w:ind w:left="3932" w:firstLine="425"/>
              <w:rPr>
                <w:rFonts w:ascii="Arial Rounded MT Bold" w:hAnsi="Arial Rounded MT Bold"/>
                <w:color w:val="17365D" w:themeColor="text2" w:themeShade="BF"/>
                <w:szCs w:val="28"/>
              </w:rPr>
            </w:pPr>
            <w:r w:rsidRPr="00200FAC">
              <w:rPr>
                <w:rFonts w:ascii="Arial Rounded MT Bold" w:hAnsi="Arial Rounded MT Bold"/>
                <w:color w:val="17365D" w:themeColor="text2" w:themeShade="BF"/>
                <w:szCs w:val="28"/>
              </w:rPr>
              <w:t>BULLETIN HEBDOMODAIRE</w:t>
            </w:r>
          </w:p>
          <w:p w14:paraId="53A38E60" w14:textId="2F1B2715" w:rsidR="00486AAF" w:rsidRPr="00200FAC" w:rsidRDefault="00486AAF" w:rsidP="00486AAF">
            <w:pPr>
              <w:ind w:left="963" w:firstLine="396"/>
              <w:rPr>
                <w:rFonts w:ascii="Chalkduster" w:hAnsi="Chalkduster"/>
                <w:b/>
                <w:color w:val="00B050"/>
                <w:szCs w:val="28"/>
              </w:rPr>
            </w:pPr>
          </w:p>
          <w:p w14:paraId="695FCD4B" w14:textId="2ED221C4" w:rsidR="003B7D2D" w:rsidRPr="00200FAC" w:rsidRDefault="004425D2" w:rsidP="004425D2">
            <w:pPr>
              <w:ind w:left="963" w:firstLine="396"/>
              <w:rPr>
                <w:rFonts w:ascii="Chalkduster" w:hAnsi="Chalkduster"/>
                <w:b/>
                <w:color w:val="00B050"/>
                <w:szCs w:val="28"/>
              </w:rPr>
            </w:pPr>
            <w:r>
              <w:rPr>
                <w:rFonts w:ascii="Chalkduster" w:hAnsi="Chalkduster"/>
                <w:b/>
                <w:color w:val="00B050"/>
                <w:szCs w:val="28"/>
              </w:rPr>
              <w:t xml:space="preserve">                     </w:t>
            </w:r>
            <w:bookmarkStart w:id="0" w:name="_GoBack"/>
            <w:bookmarkEnd w:id="0"/>
            <w:r w:rsidR="00D81ECD" w:rsidRPr="00200FAC">
              <w:rPr>
                <w:rFonts w:ascii="Chalkduster" w:hAnsi="Chalkduster"/>
                <w:b/>
                <w:color w:val="00B050"/>
                <w:szCs w:val="28"/>
              </w:rPr>
              <w:t>March 7</w:t>
            </w:r>
            <w:r w:rsidR="00647ED9" w:rsidRPr="00200FAC">
              <w:rPr>
                <w:rFonts w:ascii="Chalkduster" w:hAnsi="Chalkduster"/>
                <w:b/>
                <w:color w:val="00B050"/>
                <w:szCs w:val="28"/>
              </w:rPr>
              <w:t xml:space="preserve">, 2018 ** le </w:t>
            </w:r>
            <w:r w:rsidR="00D81ECD" w:rsidRPr="00200FAC">
              <w:rPr>
                <w:rFonts w:ascii="Chalkduster" w:hAnsi="Chalkduster"/>
                <w:b/>
                <w:color w:val="00B050"/>
                <w:szCs w:val="28"/>
              </w:rPr>
              <w:t>7</w:t>
            </w:r>
            <w:r w:rsidR="007D789B" w:rsidRPr="00200FAC">
              <w:rPr>
                <w:rFonts w:ascii="Chalkduster" w:hAnsi="Chalkduster"/>
                <w:b/>
                <w:color w:val="00B050"/>
                <w:szCs w:val="28"/>
              </w:rPr>
              <w:t xml:space="preserve"> </w:t>
            </w:r>
            <w:r w:rsidR="00D81ECD" w:rsidRPr="00200FAC">
              <w:rPr>
                <w:rFonts w:ascii="Chalkduster" w:hAnsi="Chalkduster"/>
                <w:b/>
                <w:color w:val="00B050"/>
                <w:szCs w:val="28"/>
              </w:rPr>
              <w:t>Mars</w:t>
            </w:r>
            <w:r w:rsidR="007D789B" w:rsidRPr="00200FAC">
              <w:rPr>
                <w:rFonts w:ascii="Chalkduster" w:hAnsi="Chalkduster"/>
                <w:b/>
                <w:color w:val="00B050"/>
                <w:szCs w:val="28"/>
              </w:rPr>
              <w:t>, 2018</w:t>
            </w:r>
          </w:p>
          <w:p w14:paraId="3BE24463" w14:textId="77777777" w:rsidR="00886F70" w:rsidRPr="00200FAC" w:rsidRDefault="00886F70" w:rsidP="00886F70">
            <w:pPr>
              <w:ind w:left="963" w:firstLine="396"/>
              <w:rPr>
                <w:rFonts w:ascii="Chalkduster" w:hAnsi="Chalkduster"/>
                <w:b/>
                <w:color w:val="00B050"/>
                <w:szCs w:val="28"/>
              </w:rPr>
            </w:pPr>
          </w:p>
          <w:p w14:paraId="5CF8A88A" w14:textId="77777777" w:rsidR="00886F70" w:rsidRPr="00200FAC" w:rsidRDefault="00886F70" w:rsidP="00886F70">
            <w:pPr>
              <w:ind w:left="963" w:firstLine="396"/>
              <w:rPr>
                <w:rFonts w:ascii="Chalkduster" w:hAnsi="Chalkduster"/>
                <w:b/>
                <w:color w:val="00B050"/>
                <w:szCs w:val="28"/>
              </w:rPr>
            </w:pPr>
          </w:p>
          <w:p w14:paraId="72666334" w14:textId="77777777" w:rsidR="00886F70" w:rsidRPr="00200FAC" w:rsidRDefault="00886F70" w:rsidP="00886F70">
            <w:pPr>
              <w:ind w:left="963" w:firstLine="396"/>
              <w:rPr>
                <w:rFonts w:ascii="Chalkduster" w:hAnsi="Chalkduster"/>
                <w:b/>
                <w:color w:val="00B050"/>
                <w:szCs w:val="28"/>
              </w:rPr>
            </w:pPr>
          </w:p>
          <w:p w14:paraId="3ADCBB79" w14:textId="7A8621AD" w:rsidR="003B7D2D" w:rsidRPr="00200FAC" w:rsidRDefault="0073384C" w:rsidP="002003D9">
            <w:pPr>
              <w:pStyle w:val="Heading3"/>
              <w:ind w:left="963" w:firstLine="396"/>
              <w:rPr>
                <w:rFonts w:ascii="Arial" w:eastAsia="Times New Roman" w:hAnsi="Arial" w:cs="Arial"/>
                <w:color w:val="000000"/>
                <w:sz w:val="24"/>
                <w:szCs w:val="28"/>
              </w:rPr>
            </w:pPr>
            <w:r w:rsidRPr="00200FAC">
              <w:rPr>
                <w:rFonts w:ascii="Arial" w:eastAsia="Times New Roman" w:hAnsi="Arial" w:cs="Arial"/>
                <w:color w:val="000000"/>
                <w:sz w:val="24"/>
                <w:szCs w:val="28"/>
              </w:rPr>
              <w:t xml:space="preserve">             </w:t>
            </w:r>
            <w:r w:rsidR="00350DB5" w:rsidRPr="00200FAC">
              <w:rPr>
                <w:rFonts w:ascii="Arial" w:eastAsia="Times New Roman" w:hAnsi="Arial" w:cs="Arial"/>
                <w:color w:val="000000"/>
                <w:sz w:val="24"/>
                <w:szCs w:val="28"/>
              </w:rPr>
              <w:t xml:space="preserve">             </w:t>
            </w:r>
            <w:r w:rsidR="003B7D2D" w:rsidRPr="00200FAC">
              <w:rPr>
                <w:rFonts w:ascii="Helvetica" w:eastAsia="Times New Roman" w:hAnsi="Helvetica" w:cs="Helvetica"/>
                <w:noProof/>
                <w:sz w:val="24"/>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EA7F155" w14:textId="77777777" w:rsidR="00886F70" w:rsidRPr="00200FAC" w:rsidRDefault="00886F70" w:rsidP="002003D9">
            <w:pPr>
              <w:pStyle w:val="Heading3"/>
              <w:ind w:left="963" w:firstLine="396"/>
              <w:rPr>
                <w:rFonts w:ascii="Arial" w:eastAsia="Times New Roman" w:hAnsi="Arial" w:cs="Arial"/>
                <w:color w:val="000000"/>
                <w:sz w:val="24"/>
                <w:szCs w:val="28"/>
              </w:rPr>
            </w:pPr>
          </w:p>
          <w:p w14:paraId="3D510552" w14:textId="77777777" w:rsidR="00886F70" w:rsidRPr="00200FAC" w:rsidRDefault="00886F70" w:rsidP="002003D9">
            <w:pPr>
              <w:pStyle w:val="Heading3"/>
              <w:ind w:left="963" w:firstLine="396"/>
              <w:rPr>
                <w:rFonts w:ascii="Arial" w:eastAsia="Times New Roman" w:hAnsi="Arial" w:cs="Arial"/>
                <w:color w:val="000000"/>
                <w:sz w:val="24"/>
                <w:szCs w:val="28"/>
              </w:rPr>
            </w:pPr>
          </w:p>
          <w:p w14:paraId="5FDF6D50" w14:textId="77777777" w:rsidR="00886F70" w:rsidRPr="00200FAC" w:rsidRDefault="004425D2" w:rsidP="00886F70">
            <w:pPr>
              <w:widowControl w:val="0"/>
              <w:autoSpaceDE w:val="0"/>
              <w:autoSpaceDN w:val="0"/>
              <w:adjustRightInd w:val="0"/>
              <w:ind w:left="1082" w:right="989"/>
              <w:jc w:val="center"/>
              <w:rPr>
                <w:rFonts w:ascii="Calibri" w:hAnsi="Calibri" w:cs="Calibri"/>
                <w:szCs w:val="30"/>
                <w:lang w:val="en-US"/>
              </w:rPr>
            </w:pPr>
            <w:hyperlink r:id="rId11" w:history="1">
              <w:r w:rsidR="00886F70" w:rsidRPr="00200FAC">
                <w:rPr>
                  <w:rFonts w:ascii="Calibri" w:hAnsi="Calibri" w:cs="Calibri"/>
                  <w:color w:val="0000FF"/>
                  <w:szCs w:val="38"/>
                  <w:u w:val="single" w:color="0000FF"/>
                  <w:lang w:val="en-US"/>
                </w:rPr>
                <w:t>ScrubsCanada.ca</w:t>
              </w:r>
            </w:hyperlink>
          </w:p>
          <w:p w14:paraId="19717EBD" w14:textId="77777777" w:rsidR="00886F70" w:rsidRPr="00200FAC" w:rsidRDefault="00886F70" w:rsidP="00886F70">
            <w:pPr>
              <w:widowControl w:val="0"/>
              <w:autoSpaceDE w:val="0"/>
              <w:autoSpaceDN w:val="0"/>
              <w:adjustRightInd w:val="0"/>
              <w:ind w:left="1082" w:right="989"/>
              <w:jc w:val="center"/>
              <w:rPr>
                <w:rFonts w:ascii="Calibri" w:hAnsi="Calibri" w:cs="Calibri"/>
                <w:b/>
                <w:bCs/>
                <w:szCs w:val="30"/>
                <w:lang w:val="en-US"/>
              </w:rPr>
            </w:pPr>
            <w:r w:rsidRPr="00200FAC">
              <w:rPr>
                <w:rFonts w:ascii="Calibri" w:hAnsi="Calibri" w:cs="Calibri"/>
                <w:b/>
                <w:bCs/>
                <w:szCs w:val="30"/>
                <w:lang w:val="en-US"/>
              </w:rPr>
              <w:t>Discount Code Save 15%/ Code de reduction Économisez 15%: CDAA2018</w:t>
            </w:r>
          </w:p>
          <w:p w14:paraId="3217E8FC" w14:textId="77777777" w:rsidR="00886F70" w:rsidRPr="00200FAC" w:rsidRDefault="004425D2" w:rsidP="00886F70">
            <w:pPr>
              <w:widowControl w:val="0"/>
              <w:autoSpaceDE w:val="0"/>
              <w:autoSpaceDN w:val="0"/>
              <w:adjustRightInd w:val="0"/>
              <w:ind w:left="1082" w:right="989"/>
              <w:jc w:val="center"/>
              <w:rPr>
                <w:rFonts w:ascii="Calibri" w:hAnsi="Calibri" w:cs="Calibri"/>
                <w:szCs w:val="30"/>
                <w:lang w:val="en-US"/>
              </w:rPr>
            </w:pPr>
            <w:hyperlink r:id="rId12" w:history="1">
              <w:r w:rsidR="00886F70" w:rsidRPr="00200FAC">
                <w:rPr>
                  <w:rFonts w:ascii="Calibri" w:hAnsi="Calibri" w:cs="Calibri"/>
                  <w:color w:val="0000FF"/>
                  <w:u w:val="single" w:color="0000FF"/>
                  <w:lang w:val="en-US"/>
                </w:rPr>
                <w:t>Uniforme / Scrubs</w:t>
              </w:r>
            </w:hyperlink>
            <w:r w:rsidR="00886F70" w:rsidRPr="00200FAC">
              <w:rPr>
                <w:rFonts w:ascii="Calibri" w:hAnsi="Calibri" w:cs="Calibri"/>
                <w:lang w:val="en-US"/>
              </w:rPr>
              <w:t xml:space="preserve"> – </w:t>
            </w:r>
            <w:hyperlink r:id="rId13" w:history="1">
              <w:r w:rsidR="00886F70" w:rsidRPr="00200FAC">
                <w:rPr>
                  <w:rFonts w:ascii="Calibri" w:hAnsi="Calibri" w:cs="Calibri"/>
                  <w:color w:val="0000FF"/>
                  <w:u w:val="single" w:color="0000FF"/>
                  <w:lang w:val="en-US"/>
                </w:rPr>
                <w:t>Lab Coats / Sarraus</w:t>
              </w:r>
            </w:hyperlink>
            <w:r w:rsidR="00886F70" w:rsidRPr="00200FAC">
              <w:rPr>
                <w:rFonts w:ascii="Calibri" w:hAnsi="Calibri" w:cs="Calibri"/>
                <w:lang w:val="en-US"/>
              </w:rPr>
              <w:t xml:space="preserve"> – </w:t>
            </w:r>
            <w:hyperlink r:id="rId14" w:history="1">
              <w:r w:rsidR="00886F70" w:rsidRPr="00200FAC">
                <w:rPr>
                  <w:rFonts w:ascii="Calibri" w:hAnsi="Calibri" w:cs="Calibri"/>
                  <w:color w:val="0000FF"/>
                  <w:u w:val="single" w:color="0000FF"/>
                  <w:lang w:val="en-US"/>
                </w:rPr>
                <w:t>Professional Shoes / Chaussures professionnelles</w:t>
              </w:r>
            </w:hyperlink>
          </w:p>
          <w:p w14:paraId="6845EACF" w14:textId="5A51DA98" w:rsidR="00886F70" w:rsidRPr="00200FAC" w:rsidRDefault="00886F70" w:rsidP="00886F70">
            <w:pPr>
              <w:pStyle w:val="Heading3"/>
              <w:ind w:left="1082" w:right="989"/>
              <w:jc w:val="center"/>
              <w:rPr>
                <w:rFonts w:ascii="Arial" w:eastAsia="Times New Roman" w:hAnsi="Arial" w:cs="Arial"/>
                <w:color w:val="000000"/>
                <w:sz w:val="24"/>
                <w:szCs w:val="28"/>
              </w:rPr>
            </w:pPr>
            <w:r w:rsidRPr="00200FAC">
              <w:rPr>
                <w:rFonts w:ascii="Calibri" w:hAnsi="Calibri" w:cs="Calibri"/>
                <w:b w:val="0"/>
                <w:bCs w:val="0"/>
                <w:sz w:val="24"/>
                <w:szCs w:val="30"/>
              </w:rPr>
              <w:t>Brand / Marque:</w:t>
            </w:r>
            <w:r w:rsidRPr="00200FAC">
              <w:rPr>
                <w:rFonts w:ascii="MS Mincho" w:eastAsia="MS Mincho" w:hAnsi="MS Mincho" w:cs="MS Mincho"/>
                <w:sz w:val="24"/>
                <w:szCs w:val="30"/>
              </w:rPr>
              <w:t> </w:t>
            </w:r>
            <w:hyperlink r:id="rId15" w:history="1">
              <w:r w:rsidRPr="00200FAC">
                <w:rPr>
                  <w:rFonts w:ascii="Calibri" w:hAnsi="Calibri" w:cs="Calibri"/>
                  <w:color w:val="0000FF"/>
                  <w:sz w:val="24"/>
                  <w:szCs w:val="30"/>
                  <w:u w:val="single" w:color="0000FF"/>
                </w:rPr>
                <w:t>Dansko</w:t>
              </w:r>
            </w:hyperlink>
            <w:r w:rsidRPr="00200FAC">
              <w:rPr>
                <w:rFonts w:ascii="Calibri" w:hAnsi="Calibri" w:cs="Calibri"/>
                <w:sz w:val="24"/>
                <w:szCs w:val="30"/>
              </w:rPr>
              <w:t xml:space="preserve"> – </w:t>
            </w:r>
            <w:hyperlink r:id="rId16" w:history="1">
              <w:r w:rsidRPr="00200FAC">
                <w:rPr>
                  <w:rFonts w:ascii="Calibri" w:hAnsi="Calibri" w:cs="Calibri"/>
                  <w:color w:val="0000FF"/>
                  <w:sz w:val="24"/>
                  <w:szCs w:val="30"/>
                  <w:u w:val="single" w:color="0000FF"/>
                </w:rPr>
                <w:t>Wonderwink</w:t>
              </w:r>
            </w:hyperlink>
            <w:r w:rsidRPr="00200FAC">
              <w:rPr>
                <w:rFonts w:ascii="Calibri" w:hAnsi="Calibri" w:cs="Calibri"/>
                <w:sz w:val="24"/>
                <w:szCs w:val="30"/>
              </w:rPr>
              <w:t xml:space="preserve"> – </w:t>
            </w:r>
            <w:hyperlink r:id="rId17" w:history="1">
              <w:r w:rsidRPr="00200FAC">
                <w:rPr>
                  <w:rFonts w:ascii="Calibri" w:hAnsi="Calibri" w:cs="Calibri"/>
                  <w:color w:val="0000FF"/>
                  <w:sz w:val="24"/>
                  <w:szCs w:val="30"/>
                  <w:u w:val="single" w:color="0000FF"/>
                </w:rPr>
                <w:t>MOBB</w:t>
              </w:r>
            </w:hyperlink>
            <w:r w:rsidRPr="00200FAC">
              <w:rPr>
                <w:rFonts w:ascii="Calibri" w:hAnsi="Calibri" w:cs="Calibri"/>
                <w:sz w:val="24"/>
                <w:szCs w:val="30"/>
              </w:rPr>
              <w:t xml:space="preserve"> – </w:t>
            </w:r>
            <w:hyperlink r:id="rId18" w:history="1">
              <w:r w:rsidRPr="00200FAC">
                <w:rPr>
                  <w:rFonts w:ascii="Calibri" w:hAnsi="Calibri" w:cs="Calibri"/>
                  <w:color w:val="0000FF"/>
                  <w:sz w:val="24"/>
                  <w:szCs w:val="30"/>
                  <w:u w:val="single" w:color="0000FF"/>
                </w:rPr>
                <w:t>Healing Hands</w:t>
              </w:r>
            </w:hyperlink>
            <w:r w:rsidRPr="00200FAC">
              <w:rPr>
                <w:rFonts w:ascii="Calibri" w:hAnsi="Calibri" w:cs="Calibri"/>
                <w:sz w:val="24"/>
                <w:szCs w:val="30"/>
              </w:rPr>
              <w:t xml:space="preserve"> – </w:t>
            </w:r>
            <w:hyperlink r:id="rId19" w:history="1">
              <w:r w:rsidRPr="00200FAC">
                <w:rPr>
                  <w:rFonts w:ascii="Calibri" w:hAnsi="Calibri" w:cs="Calibri"/>
                  <w:color w:val="0000FF"/>
                  <w:sz w:val="24"/>
                  <w:szCs w:val="30"/>
                  <w:u w:val="single" w:color="0000FF"/>
                </w:rPr>
                <w:t>Maevn</w:t>
              </w:r>
            </w:hyperlink>
            <w:r w:rsidRPr="00200FAC">
              <w:rPr>
                <w:rFonts w:ascii="Calibri" w:hAnsi="Calibri" w:cs="Calibri"/>
                <w:sz w:val="24"/>
                <w:szCs w:val="30"/>
              </w:rPr>
              <w:t xml:space="preserve"> - </w:t>
            </w:r>
            <w:hyperlink r:id="rId20" w:history="1">
              <w:r w:rsidRPr="00200FAC">
                <w:rPr>
                  <w:rFonts w:ascii="Calibri" w:hAnsi="Calibri" w:cs="Calibri"/>
                  <w:color w:val="0000FF"/>
                  <w:sz w:val="24"/>
                  <w:szCs w:val="30"/>
                  <w:u w:val="single" w:color="0000FF"/>
                </w:rPr>
                <w:t>ZOE + CHLOE</w:t>
              </w:r>
            </w:hyperlink>
            <w:r w:rsidRPr="00200FAC">
              <w:rPr>
                <w:rFonts w:ascii="Calibri" w:hAnsi="Calibri" w:cs="Calibri"/>
                <w:sz w:val="24"/>
                <w:szCs w:val="30"/>
              </w:rPr>
              <w:t xml:space="preserve"> - </w:t>
            </w:r>
            <w:hyperlink r:id="rId21" w:history="1">
              <w:r w:rsidRPr="00200FAC">
                <w:rPr>
                  <w:rFonts w:ascii="Calibri" w:hAnsi="Calibri" w:cs="Calibri"/>
                  <w:color w:val="0000FF"/>
                  <w:sz w:val="24"/>
                  <w:szCs w:val="30"/>
                  <w:u w:val="single" w:color="0000FF"/>
                </w:rPr>
                <w:t>KOI</w:t>
              </w:r>
            </w:hyperlink>
          </w:p>
          <w:p w14:paraId="69153195" w14:textId="77777777" w:rsidR="003B7D2D" w:rsidRPr="00200FAC" w:rsidRDefault="003B7D2D" w:rsidP="002003D9">
            <w:pPr>
              <w:pStyle w:val="Heading3"/>
              <w:ind w:left="963" w:firstLine="396"/>
              <w:rPr>
                <w:rFonts w:ascii="Arial" w:eastAsia="Times New Roman" w:hAnsi="Arial" w:cs="Arial"/>
                <w:color w:val="000000"/>
                <w:sz w:val="24"/>
                <w:szCs w:val="28"/>
              </w:rPr>
            </w:pPr>
          </w:p>
          <w:p w14:paraId="113BEB43" w14:textId="77777777" w:rsidR="00886F70" w:rsidRDefault="00886F70" w:rsidP="002003D9">
            <w:pPr>
              <w:pStyle w:val="Heading3"/>
              <w:ind w:left="963" w:firstLine="396"/>
              <w:rPr>
                <w:rFonts w:ascii="Arial" w:eastAsia="Times New Roman" w:hAnsi="Arial" w:cs="Arial"/>
                <w:color w:val="000000"/>
                <w:sz w:val="24"/>
                <w:szCs w:val="28"/>
              </w:rPr>
            </w:pPr>
          </w:p>
          <w:p w14:paraId="2429431D" w14:textId="77777777" w:rsidR="00200FAC" w:rsidRDefault="00200FAC" w:rsidP="002003D9">
            <w:pPr>
              <w:pStyle w:val="Heading3"/>
              <w:ind w:left="963" w:firstLine="396"/>
              <w:rPr>
                <w:rFonts w:ascii="Arial" w:eastAsia="Times New Roman" w:hAnsi="Arial" w:cs="Arial"/>
                <w:color w:val="000000"/>
                <w:sz w:val="24"/>
                <w:szCs w:val="28"/>
              </w:rPr>
            </w:pPr>
          </w:p>
          <w:p w14:paraId="5E0084E1" w14:textId="77777777" w:rsidR="00200FAC" w:rsidRDefault="00200FAC" w:rsidP="002003D9">
            <w:pPr>
              <w:pStyle w:val="Heading3"/>
              <w:ind w:left="963" w:firstLine="396"/>
              <w:rPr>
                <w:rFonts w:ascii="Arial" w:eastAsia="Times New Roman" w:hAnsi="Arial" w:cs="Arial"/>
                <w:color w:val="000000"/>
                <w:sz w:val="24"/>
                <w:szCs w:val="28"/>
              </w:rPr>
            </w:pPr>
          </w:p>
          <w:p w14:paraId="54F6814E" w14:textId="77777777" w:rsidR="00200FAC" w:rsidRPr="00200FAC" w:rsidRDefault="00200FAC" w:rsidP="002003D9">
            <w:pPr>
              <w:pStyle w:val="Heading3"/>
              <w:ind w:left="963" w:firstLine="396"/>
              <w:rPr>
                <w:rFonts w:ascii="Arial" w:eastAsia="Times New Roman" w:hAnsi="Arial" w:cs="Arial"/>
                <w:color w:val="000000"/>
                <w:sz w:val="24"/>
                <w:szCs w:val="28"/>
              </w:rPr>
            </w:pPr>
          </w:p>
          <w:p w14:paraId="42BD2E59" w14:textId="77777777" w:rsidR="00886F70" w:rsidRPr="00200FAC" w:rsidRDefault="00886F70" w:rsidP="002003D9">
            <w:pPr>
              <w:pStyle w:val="Heading3"/>
              <w:ind w:left="963" w:firstLine="396"/>
              <w:rPr>
                <w:rFonts w:ascii="Arial" w:eastAsia="Times New Roman" w:hAnsi="Arial" w:cs="Arial"/>
                <w:color w:val="000000"/>
                <w:sz w:val="24"/>
                <w:szCs w:val="28"/>
              </w:rPr>
            </w:pPr>
          </w:p>
          <w:p w14:paraId="29AD4792" w14:textId="77777777" w:rsidR="008B2544" w:rsidRPr="00200FAC" w:rsidRDefault="0077000D" w:rsidP="002003D9">
            <w:pPr>
              <w:ind w:left="963" w:right="635" w:firstLine="396"/>
              <w:jc w:val="center"/>
              <w:rPr>
                <w:rStyle w:val="Strong"/>
                <w:color w:val="FF0000"/>
                <w:szCs w:val="28"/>
              </w:rPr>
            </w:pPr>
            <w:r w:rsidRPr="00200FAC">
              <w:rPr>
                <w:rStyle w:val="Strong"/>
                <w:color w:val="FF0000"/>
                <w:szCs w:val="28"/>
              </w:rPr>
              <w:t xml:space="preserve">If you would like to </w:t>
            </w:r>
            <w:r w:rsidRPr="00200FAC">
              <w:rPr>
                <w:rStyle w:val="Strong"/>
                <w:color w:val="3C52DD"/>
                <w:szCs w:val="28"/>
              </w:rPr>
              <w:t>SUBSCRIBE</w:t>
            </w:r>
            <w:r w:rsidRPr="00200FAC">
              <w:rPr>
                <w:rStyle w:val="Strong"/>
                <w:szCs w:val="28"/>
              </w:rPr>
              <w:t xml:space="preserve"> </w:t>
            </w:r>
            <w:r w:rsidRPr="00200FAC">
              <w:rPr>
                <w:rStyle w:val="Strong"/>
                <w:color w:val="FF0000"/>
                <w:szCs w:val="28"/>
              </w:rPr>
              <w:t>to the weekly CDAA Newsbrief ple</w:t>
            </w:r>
            <w:r w:rsidR="008B2544" w:rsidRPr="00200FAC">
              <w:rPr>
                <w:rStyle w:val="Strong"/>
                <w:color w:val="FF0000"/>
                <w:szCs w:val="28"/>
              </w:rPr>
              <w:t xml:space="preserve">ase provide your name and email </w:t>
            </w:r>
            <w:r w:rsidRPr="00200FAC">
              <w:rPr>
                <w:rStyle w:val="Strong"/>
                <w:color w:val="FF0000"/>
                <w:szCs w:val="28"/>
              </w:rPr>
              <w:t xml:space="preserve">address to </w:t>
            </w:r>
            <w:hyperlink r:id="rId22" w:tgtFrame="_blank" w:history="1">
              <w:r w:rsidRPr="00200FAC">
                <w:rPr>
                  <w:rStyle w:val="Strong"/>
                  <w:color w:val="0000FF"/>
                  <w:szCs w:val="28"/>
                </w:rPr>
                <w:t>info@cdaa.ca</w:t>
              </w:r>
            </w:hyperlink>
            <w:hyperlink r:id="rId23" w:history="1">
              <w:r w:rsidRPr="00200FAC">
                <w:rPr>
                  <w:rStyle w:val="Hyperlink"/>
                  <w:b/>
                  <w:bCs/>
                  <w:szCs w:val="28"/>
                </w:rPr>
                <w:t>.</w:t>
              </w:r>
            </w:hyperlink>
            <w:r w:rsidRPr="00200FAC">
              <w:rPr>
                <w:rStyle w:val="Strong"/>
                <w:color w:val="FF0000"/>
                <w:szCs w:val="28"/>
              </w:rPr>
              <w:t xml:space="preserve">  If you would like to be </w:t>
            </w:r>
            <w:r w:rsidRPr="00200FAC">
              <w:rPr>
                <w:rStyle w:val="Strong"/>
                <w:color w:val="3C52DD"/>
                <w:szCs w:val="28"/>
              </w:rPr>
              <w:t>REMOVED</w:t>
            </w:r>
            <w:r w:rsidRPr="00200FAC">
              <w:rPr>
                <w:rStyle w:val="Strong"/>
                <w:szCs w:val="28"/>
              </w:rPr>
              <w:t xml:space="preserve"> </w:t>
            </w:r>
            <w:r w:rsidRPr="00200FAC">
              <w:rPr>
                <w:rStyle w:val="Strong"/>
                <w:color w:val="FF0000"/>
                <w:szCs w:val="28"/>
              </w:rPr>
              <w:t xml:space="preserve">from the weekly CDAA Newsbrief distribution list, please provide your request, citing your name and email address to </w:t>
            </w:r>
            <w:hyperlink r:id="rId24" w:tgtFrame="_blank" w:history="1">
              <w:r w:rsidRPr="00200FAC">
                <w:rPr>
                  <w:rStyle w:val="Strong"/>
                  <w:color w:val="0000FF"/>
                  <w:szCs w:val="28"/>
                </w:rPr>
                <w:t>info@cdaa.ca</w:t>
              </w:r>
            </w:hyperlink>
            <w:r w:rsidRPr="00200FAC">
              <w:rPr>
                <w:rStyle w:val="Strong"/>
                <w:color w:val="FF0000"/>
                <w:szCs w:val="28"/>
              </w:rPr>
              <w:t xml:space="preserve">. </w:t>
            </w:r>
          </w:p>
          <w:p w14:paraId="135D1F7F" w14:textId="77777777" w:rsidR="007D789B" w:rsidRPr="00200FAC" w:rsidRDefault="0077000D" w:rsidP="00264E25">
            <w:pPr>
              <w:ind w:left="963" w:right="635" w:firstLine="396"/>
              <w:jc w:val="center"/>
              <w:rPr>
                <w:rStyle w:val="Strong"/>
                <w:color w:val="FF0000"/>
                <w:szCs w:val="28"/>
              </w:rPr>
            </w:pPr>
            <w:r w:rsidRPr="00200FAC">
              <w:rPr>
                <w:rStyle w:val="Strong"/>
                <w:color w:val="FF0000"/>
                <w:szCs w:val="28"/>
              </w:rPr>
              <w:t xml:space="preserve">Si vous souhaitez vous </w:t>
            </w:r>
            <w:r w:rsidRPr="00200FAC">
              <w:rPr>
                <w:rStyle w:val="Strong"/>
                <w:color w:val="3C52DD"/>
                <w:szCs w:val="28"/>
              </w:rPr>
              <w:t>INSCRIRE</w:t>
            </w:r>
            <w:r w:rsidRPr="00200FAC">
              <w:rPr>
                <w:rStyle w:val="Strong"/>
                <w:color w:val="000000"/>
                <w:szCs w:val="28"/>
              </w:rPr>
              <w:t xml:space="preserve"> </w:t>
            </w:r>
            <w:r w:rsidRPr="00200FAC">
              <w:rPr>
                <w:rStyle w:val="Strong"/>
                <w:color w:val="FF0000"/>
                <w:szCs w:val="28"/>
              </w:rPr>
              <w:t xml:space="preserve">au bulletin hebdomadaire de l’ACAD, veuillez nous fournir votre adresse électronique à </w:t>
            </w:r>
            <w:hyperlink r:id="rId25" w:tgtFrame="_blank" w:history="1">
              <w:r w:rsidRPr="00200FAC">
                <w:rPr>
                  <w:rStyle w:val="Strong"/>
                  <w:color w:val="0000FF"/>
                  <w:szCs w:val="28"/>
                </w:rPr>
                <w:t>info@cdaa.ca.</w:t>
              </w:r>
            </w:hyperlink>
            <w:r w:rsidRPr="00200FAC">
              <w:rPr>
                <w:rStyle w:val="Strong"/>
                <w:color w:val="FF0000"/>
                <w:szCs w:val="28"/>
              </w:rPr>
              <w:t xml:space="preserve"> Si vous souhaitez être </w:t>
            </w:r>
            <w:r w:rsidRPr="00200FAC">
              <w:rPr>
                <w:rStyle w:val="Strong"/>
                <w:color w:val="3C52DD"/>
                <w:szCs w:val="28"/>
              </w:rPr>
              <w:t>RETIRE</w:t>
            </w:r>
            <w:r w:rsidRPr="00200FAC">
              <w:rPr>
                <w:rStyle w:val="Strong"/>
                <w:color w:val="FF0000"/>
                <w:szCs w:val="28"/>
              </w:rPr>
              <w:t xml:space="preserve"> de la liste de distribution au bulletin hebdomadaire de l’ACAD, veuillez soumettre votre demande à </w:t>
            </w:r>
            <w:hyperlink r:id="rId26" w:tgtFrame="_blank" w:history="1">
              <w:r w:rsidRPr="00200FAC">
                <w:rPr>
                  <w:rStyle w:val="Strong"/>
                  <w:color w:val="0000FF"/>
                  <w:szCs w:val="28"/>
                </w:rPr>
                <w:t>info@cdaa.ca</w:t>
              </w:r>
              <w:r w:rsidRPr="00200FAC">
                <w:rPr>
                  <w:rStyle w:val="Hyperlink"/>
                  <w:szCs w:val="28"/>
                </w:rPr>
                <w:t xml:space="preserve"> </w:t>
              </w:r>
            </w:hyperlink>
            <w:r w:rsidRPr="00200FAC">
              <w:rPr>
                <w:rStyle w:val="Strong"/>
                <w:color w:val="FF0000"/>
                <w:szCs w:val="28"/>
              </w:rPr>
              <w:t>en indiquant votre nom et adresse électronique.</w:t>
            </w:r>
          </w:p>
          <w:p w14:paraId="43D15AE5" w14:textId="77777777" w:rsidR="007D789B" w:rsidRPr="00200FAC" w:rsidRDefault="007D789B" w:rsidP="00264E25">
            <w:pPr>
              <w:ind w:left="963" w:right="635" w:firstLine="396"/>
              <w:jc w:val="center"/>
              <w:rPr>
                <w:rStyle w:val="Strong"/>
                <w:color w:val="FF0000"/>
                <w:szCs w:val="28"/>
              </w:rPr>
            </w:pPr>
          </w:p>
          <w:p w14:paraId="5198EF16" w14:textId="77777777" w:rsidR="007D789B" w:rsidRDefault="007D789B" w:rsidP="00264E25">
            <w:pPr>
              <w:ind w:left="963" w:right="635" w:firstLine="396"/>
              <w:jc w:val="center"/>
              <w:rPr>
                <w:rStyle w:val="Strong"/>
                <w:color w:val="FF0000"/>
                <w:szCs w:val="28"/>
              </w:rPr>
            </w:pPr>
          </w:p>
          <w:p w14:paraId="5BE5C11A" w14:textId="77777777" w:rsidR="00200FAC" w:rsidRDefault="00200FAC" w:rsidP="00264E25">
            <w:pPr>
              <w:ind w:left="963" w:right="635" w:firstLine="396"/>
              <w:jc w:val="center"/>
              <w:rPr>
                <w:rStyle w:val="Strong"/>
                <w:color w:val="FF0000"/>
                <w:szCs w:val="28"/>
              </w:rPr>
            </w:pPr>
          </w:p>
          <w:p w14:paraId="182DDDB6" w14:textId="77777777" w:rsidR="00200FAC" w:rsidRDefault="00200FAC" w:rsidP="00264E25">
            <w:pPr>
              <w:ind w:left="963" w:right="635" w:firstLine="396"/>
              <w:jc w:val="center"/>
              <w:rPr>
                <w:rStyle w:val="Strong"/>
                <w:color w:val="FF0000"/>
                <w:szCs w:val="28"/>
              </w:rPr>
            </w:pPr>
          </w:p>
          <w:p w14:paraId="329F4BBC" w14:textId="77777777" w:rsidR="00200FAC" w:rsidRPr="00200FAC" w:rsidRDefault="00200FAC" w:rsidP="00264E25">
            <w:pPr>
              <w:ind w:left="963" w:right="635" w:firstLine="396"/>
              <w:jc w:val="center"/>
              <w:rPr>
                <w:rStyle w:val="Strong"/>
                <w:color w:val="FF0000"/>
                <w:szCs w:val="28"/>
              </w:rPr>
            </w:pPr>
          </w:p>
          <w:p w14:paraId="451BA394" w14:textId="19F53C0B" w:rsidR="00F859A5" w:rsidRPr="00200FAC" w:rsidRDefault="00B756C3" w:rsidP="00264E25">
            <w:pPr>
              <w:ind w:left="963" w:right="635" w:firstLine="396"/>
              <w:jc w:val="center"/>
              <w:rPr>
                <w:szCs w:val="28"/>
              </w:rPr>
            </w:pPr>
            <w:r w:rsidRPr="00200FAC">
              <w:rPr>
                <w:noProof/>
                <w:szCs w:val="28"/>
                <w:lang w:val="en-US" w:eastAsia="en-US"/>
              </w:rPr>
              <w:drawing>
                <wp:inline distT="0" distB="0" distL="0" distR="0" wp14:anchorId="700D24DF" wp14:editId="5049AE50">
                  <wp:extent cx="4998720" cy="877824"/>
                  <wp:effectExtent l="0" t="0" r="50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7">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18239691" w14:textId="77777777" w:rsidR="00200FAC" w:rsidRPr="00200FAC" w:rsidRDefault="00200FAC" w:rsidP="00264E25">
            <w:pPr>
              <w:ind w:left="963" w:right="635" w:firstLine="396"/>
              <w:jc w:val="center"/>
              <w:rPr>
                <w:szCs w:val="28"/>
              </w:rPr>
            </w:pPr>
          </w:p>
          <w:p w14:paraId="437709E4" w14:textId="77777777" w:rsidR="00200FAC" w:rsidRPr="00200FAC" w:rsidRDefault="00200FAC" w:rsidP="00264E25">
            <w:pPr>
              <w:ind w:left="963" w:right="635" w:firstLine="396"/>
              <w:jc w:val="center"/>
              <w:rPr>
                <w:szCs w:val="28"/>
              </w:rPr>
            </w:pPr>
          </w:p>
          <w:p w14:paraId="536A6925" w14:textId="64218DCD" w:rsidR="00160EC7" w:rsidRPr="00200FAC" w:rsidRDefault="00160EC7" w:rsidP="00792A55">
            <w:pPr>
              <w:pStyle w:val="Heading3"/>
              <w:ind w:left="963" w:hanging="150"/>
              <w:jc w:val="center"/>
              <w:rPr>
                <w:rFonts w:ascii="Arial" w:eastAsia="Times New Roman" w:hAnsi="Arial" w:cs="Arial"/>
                <w:color w:val="000000"/>
                <w:sz w:val="24"/>
                <w:szCs w:val="28"/>
              </w:rPr>
            </w:pPr>
            <w:r w:rsidRPr="00200FAC">
              <w:rPr>
                <w:rFonts w:ascii="Arial" w:eastAsia="Times New Roman" w:hAnsi="Arial" w:cs="Arial"/>
                <w:noProof/>
                <w:color w:val="000000"/>
                <w:sz w:val="24"/>
                <w:szCs w:val="28"/>
              </w:rPr>
              <w:drawing>
                <wp:anchor distT="0" distB="0" distL="114300" distR="114300" simplePos="0" relativeHeight="251660288" behindDoc="0" locked="0" layoutInCell="1" allowOverlap="1" wp14:anchorId="2A02060C" wp14:editId="4F6796A8">
                  <wp:simplePos x="0" y="0"/>
                  <wp:positionH relativeFrom="column">
                    <wp:posOffset>680085</wp:posOffset>
                  </wp:positionH>
                  <wp:positionV relativeFrom="paragraph">
                    <wp:posOffset>81280</wp:posOffset>
                  </wp:positionV>
                  <wp:extent cx="6628765" cy="2023745"/>
                  <wp:effectExtent l="0" t="0" r="635" b="8255"/>
                  <wp:wrapThrough wrapText="bothSides">
                    <wp:wrapPolygon edited="0">
                      <wp:start x="0" y="0"/>
                      <wp:lineTo x="0" y="21417"/>
                      <wp:lineTo x="21519" y="21417"/>
                      <wp:lineTo x="215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27 at 2.30.29 PM.png"/>
                          <pic:cNvPicPr/>
                        </pic:nvPicPr>
                        <pic:blipFill>
                          <a:blip r:embed="rId28">
                            <a:extLst>
                              <a:ext uri="{28A0092B-C50C-407E-A947-70E740481C1C}">
                                <a14:useLocalDpi xmlns:a14="http://schemas.microsoft.com/office/drawing/2010/main" val="0"/>
                              </a:ext>
                            </a:extLst>
                          </a:blip>
                          <a:stretch>
                            <a:fillRect/>
                          </a:stretch>
                        </pic:blipFill>
                        <pic:spPr>
                          <a:xfrm>
                            <a:off x="0" y="0"/>
                            <a:ext cx="6628765" cy="2023745"/>
                          </a:xfrm>
                          <a:prstGeom prst="rect">
                            <a:avLst/>
                          </a:prstGeom>
                        </pic:spPr>
                      </pic:pic>
                    </a:graphicData>
                  </a:graphic>
                  <wp14:sizeRelH relativeFrom="page">
                    <wp14:pctWidth>0</wp14:pctWidth>
                  </wp14:sizeRelH>
                  <wp14:sizeRelV relativeFrom="page">
                    <wp14:pctHeight>0</wp14:pctHeight>
                  </wp14:sizeRelV>
                </wp:anchor>
              </w:drawing>
            </w:r>
          </w:p>
          <w:p w14:paraId="34508F14" w14:textId="50D05A35" w:rsidR="00160EC7" w:rsidRPr="00200FAC" w:rsidRDefault="00160EC7" w:rsidP="00792A55">
            <w:pPr>
              <w:pStyle w:val="Heading3"/>
              <w:ind w:left="963" w:hanging="150"/>
              <w:jc w:val="center"/>
              <w:rPr>
                <w:rFonts w:ascii="Arial" w:eastAsia="Times New Roman" w:hAnsi="Arial" w:cs="Arial"/>
                <w:color w:val="000000"/>
                <w:sz w:val="24"/>
                <w:szCs w:val="28"/>
              </w:rPr>
            </w:pPr>
          </w:p>
          <w:p w14:paraId="118DB58E" w14:textId="122DDB4E" w:rsidR="00160EC7" w:rsidRPr="00200FAC" w:rsidRDefault="00160EC7" w:rsidP="00792A55">
            <w:pPr>
              <w:pStyle w:val="Heading3"/>
              <w:ind w:left="963" w:hanging="150"/>
              <w:jc w:val="center"/>
              <w:rPr>
                <w:rFonts w:ascii="Arial" w:eastAsia="Times New Roman" w:hAnsi="Arial" w:cs="Arial"/>
                <w:color w:val="000000"/>
                <w:sz w:val="24"/>
                <w:szCs w:val="28"/>
              </w:rPr>
            </w:pPr>
          </w:p>
          <w:p w14:paraId="047AC069" w14:textId="2902E4B5" w:rsidR="00160EC7" w:rsidRPr="00200FAC" w:rsidRDefault="00160EC7" w:rsidP="00792A55">
            <w:pPr>
              <w:pStyle w:val="Heading3"/>
              <w:ind w:left="963" w:hanging="150"/>
              <w:jc w:val="center"/>
              <w:rPr>
                <w:rFonts w:ascii="Arial" w:eastAsia="Times New Roman" w:hAnsi="Arial" w:cs="Arial"/>
                <w:color w:val="000000"/>
                <w:sz w:val="24"/>
                <w:szCs w:val="28"/>
              </w:rPr>
            </w:pPr>
          </w:p>
          <w:p w14:paraId="74343BFB" w14:textId="6F02E94E" w:rsidR="00160EC7" w:rsidRPr="00200FAC" w:rsidRDefault="00160EC7" w:rsidP="00792A55">
            <w:pPr>
              <w:pStyle w:val="Heading3"/>
              <w:ind w:left="963" w:hanging="150"/>
              <w:jc w:val="center"/>
              <w:rPr>
                <w:rFonts w:ascii="Arial" w:eastAsia="Times New Roman" w:hAnsi="Arial" w:cs="Arial"/>
                <w:color w:val="000000"/>
                <w:sz w:val="24"/>
                <w:szCs w:val="28"/>
              </w:rPr>
            </w:pPr>
          </w:p>
          <w:p w14:paraId="540B7CA1" w14:textId="77777777" w:rsidR="00200FAC" w:rsidRDefault="00200FAC" w:rsidP="00200FAC">
            <w:pPr>
              <w:ind w:left="1933" w:right="1130" w:hanging="709"/>
              <w:jc w:val="center"/>
              <w:rPr>
                <w:rFonts w:ascii="Arial" w:eastAsia="Times New Roman" w:hAnsi="Arial" w:cs="Arial"/>
                <w:color w:val="BF5690"/>
                <w:szCs w:val="18"/>
                <w:shd w:val="clear" w:color="auto" w:fill="FFFFFF"/>
                <w:lang w:val="en-US" w:eastAsia="en-US"/>
              </w:rPr>
            </w:pPr>
          </w:p>
          <w:p w14:paraId="57B8FEE9" w14:textId="77777777" w:rsidR="00200FAC" w:rsidRDefault="00200FAC" w:rsidP="00200FAC">
            <w:pPr>
              <w:ind w:left="1933" w:right="1130" w:hanging="709"/>
              <w:jc w:val="center"/>
              <w:rPr>
                <w:rFonts w:ascii="Arial" w:eastAsia="Times New Roman" w:hAnsi="Arial" w:cs="Arial"/>
                <w:color w:val="BF5690"/>
                <w:szCs w:val="18"/>
                <w:shd w:val="clear" w:color="auto" w:fill="FFFFFF"/>
                <w:lang w:val="en-US" w:eastAsia="en-US"/>
              </w:rPr>
            </w:pPr>
          </w:p>
          <w:p w14:paraId="6F1802FD" w14:textId="77777777" w:rsidR="00200FAC" w:rsidRDefault="00200FAC" w:rsidP="00200FAC">
            <w:pPr>
              <w:ind w:left="1933" w:right="1130" w:hanging="709"/>
              <w:jc w:val="center"/>
              <w:rPr>
                <w:rFonts w:ascii="Arial" w:eastAsia="Times New Roman" w:hAnsi="Arial" w:cs="Arial"/>
                <w:color w:val="BF5690"/>
                <w:szCs w:val="18"/>
                <w:shd w:val="clear" w:color="auto" w:fill="FFFFFF"/>
                <w:lang w:val="en-US" w:eastAsia="en-US"/>
              </w:rPr>
            </w:pPr>
          </w:p>
          <w:p w14:paraId="60F6B0BF" w14:textId="77777777" w:rsidR="00160EC7" w:rsidRPr="00200FAC" w:rsidRDefault="00160EC7" w:rsidP="00200FAC">
            <w:pPr>
              <w:ind w:left="1933" w:right="1130" w:hanging="709"/>
              <w:jc w:val="center"/>
              <w:rPr>
                <w:rFonts w:ascii="Arial" w:eastAsia="Times New Roman" w:hAnsi="Arial" w:cs="Arial"/>
                <w:color w:val="BF5690"/>
                <w:szCs w:val="18"/>
                <w:shd w:val="clear" w:color="auto" w:fill="FFFFFF"/>
                <w:lang w:val="en-US" w:eastAsia="en-US"/>
              </w:rPr>
            </w:pPr>
            <w:r w:rsidRPr="00160EC7">
              <w:rPr>
                <w:rFonts w:ascii="Arial" w:eastAsia="Times New Roman" w:hAnsi="Arial" w:cs="Arial"/>
                <w:color w:val="BF5690"/>
                <w:szCs w:val="18"/>
                <w:shd w:val="clear" w:color="auto" w:fill="FFFFFF"/>
                <w:lang w:val="en-US" w:eastAsia="en-US"/>
              </w:rPr>
              <w:t>Share with us what you are doing this week for the dental assistants in your team. Your feedback, questions, and suggestions are also welcome at</w:t>
            </w:r>
            <w:r w:rsidRPr="00200FAC">
              <w:rPr>
                <w:rFonts w:ascii="Arial" w:eastAsia="Times New Roman" w:hAnsi="Arial" w:cs="Arial"/>
                <w:color w:val="BF5690"/>
                <w:szCs w:val="18"/>
                <w:shd w:val="clear" w:color="auto" w:fill="FFFFFF"/>
                <w:lang w:val="en-US" w:eastAsia="en-US"/>
              </w:rPr>
              <w:t xml:space="preserve"> </w:t>
            </w:r>
            <w:hyperlink r:id="rId29" w:history="1">
              <w:r w:rsidRPr="00200FAC">
                <w:rPr>
                  <w:rStyle w:val="Hyperlink"/>
                  <w:rFonts w:ascii="Arial" w:eastAsia="Times New Roman" w:hAnsi="Arial" w:cs="Arial"/>
                  <w:color w:val="BF5690"/>
                  <w:szCs w:val="18"/>
                  <w:shd w:val="clear" w:color="auto" w:fill="FFFFFF"/>
                  <w:lang w:val="en-US" w:eastAsia="en-US"/>
                </w:rPr>
                <w:t>info@cdaa.ca</w:t>
              </w:r>
            </w:hyperlink>
          </w:p>
          <w:p w14:paraId="53730552" w14:textId="28F70F51" w:rsidR="00160EC7" w:rsidRPr="00160EC7" w:rsidRDefault="00200FAC" w:rsidP="00200FAC">
            <w:pPr>
              <w:ind w:left="3492" w:right="705" w:hanging="141"/>
              <w:rPr>
                <w:rFonts w:ascii="Times New Roman" w:eastAsia="Times New Roman" w:hAnsi="Times New Roman" w:cs="Times New Roman"/>
                <w:lang w:val="en-US" w:eastAsia="en-US"/>
              </w:rPr>
            </w:pPr>
            <w:r w:rsidRPr="00200FAC">
              <w:rPr>
                <w:rFonts w:ascii="Arial" w:eastAsia="Times New Roman" w:hAnsi="Arial" w:cs="Arial"/>
                <w:color w:val="000000"/>
                <w:szCs w:val="18"/>
                <w:shd w:val="clear" w:color="auto" w:fill="FFFFFF"/>
                <w:lang w:val="en-US" w:eastAsia="en-US"/>
              </w:rPr>
              <w:t xml:space="preserve">          </w:t>
            </w:r>
            <w:hyperlink r:id="rId30" w:history="1">
              <w:r w:rsidR="00160EC7" w:rsidRPr="00200FAC">
                <w:rPr>
                  <w:rStyle w:val="Hyperlink"/>
                  <w:rFonts w:ascii="Arial" w:eastAsia="Times New Roman" w:hAnsi="Arial" w:cs="Arial"/>
                  <w:szCs w:val="18"/>
                  <w:shd w:val="clear" w:color="auto" w:fill="FFFFFF"/>
                  <w:lang w:val="en-US" w:eastAsia="en-US"/>
                </w:rPr>
                <w:t>Dental Assistants Recognition Week with Dr. Isabel Mello</w:t>
              </w:r>
            </w:hyperlink>
          </w:p>
          <w:p w14:paraId="48C355E1" w14:textId="69F4B9AC" w:rsidR="00200FAC" w:rsidRPr="00200FAC" w:rsidRDefault="00200FAC" w:rsidP="00792A55">
            <w:pPr>
              <w:pStyle w:val="Heading3"/>
              <w:ind w:left="963" w:hanging="150"/>
              <w:jc w:val="center"/>
              <w:rPr>
                <w:rFonts w:ascii="Arial" w:eastAsia="Times New Roman" w:hAnsi="Arial" w:cs="Arial"/>
                <w:color w:val="000000"/>
                <w:sz w:val="24"/>
                <w:szCs w:val="28"/>
              </w:rPr>
            </w:pPr>
            <w:r w:rsidRPr="00200FAC">
              <w:rPr>
                <w:rFonts w:ascii="Arial" w:eastAsia="Times New Roman" w:hAnsi="Arial" w:cs="Arial"/>
                <w:noProof/>
                <w:color w:val="000000"/>
                <w:sz w:val="24"/>
                <w:szCs w:val="28"/>
              </w:rPr>
              <w:drawing>
                <wp:anchor distT="0" distB="0" distL="114300" distR="114300" simplePos="0" relativeHeight="251661312" behindDoc="0" locked="0" layoutInCell="1" allowOverlap="1" wp14:anchorId="32743765" wp14:editId="379B52CA">
                  <wp:simplePos x="0" y="0"/>
                  <wp:positionH relativeFrom="column">
                    <wp:posOffset>2052285</wp:posOffset>
                  </wp:positionH>
                  <wp:positionV relativeFrom="paragraph">
                    <wp:posOffset>398954</wp:posOffset>
                  </wp:positionV>
                  <wp:extent cx="4114872" cy="2732107"/>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away for the weekend.gif"/>
                          <pic:cNvPicPr/>
                        </pic:nvPicPr>
                        <pic:blipFill>
                          <a:blip r:embed="rId31">
                            <a:extLst>
                              <a:ext uri="{28A0092B-C50C-407E-A947-70E740481C1C}">
                                <a14:useLocalDpi xmlns:a14="http://schemas.microsoft.com/office/drawing/2010/main" val="0"/>
                              </a:ext>
                            </a:extLst>
                          </a:blip>
                          <a:stretch>
                            <a:fillRect/>
                          </a:stretch>
                        </pic:blipFill>
                        <pic:spPr>
                          <a:xfrm>
                            <a:off x="0" y="0"/>
                            <a:ext cx="4114872" cy="2732107"/>
                          </a:xfrm>
                          <a:prstGeom prst="rect">
                            <a:avLst/>
                          </a:prstGeom>
                        </pic:spPr>
                      </pic:pic>
                    </a:graphicData>
                  </a:graphic>
                  <wp14:sizeRelH relativeFrom="page">
                    <wp14:pctWidth>0</wp14:pctWidth>
                  </wp14:sizeRelH>
                  <wp14:sizeRelV relativeFrom="page">
                    <wp14:pctHeight>0</wp14:pctHeight>
                  </wp14:sizeRelV>
                </wp:anchor>
              </w:drawing>
            </w:r>
          </w:p>
          <w:p w14:paraId="77FCA374" w14:textId="5B3DB925" w:rsidR="00160EC7" w:rsidRPr="00200FAC" w:rsidRDefault="00160EC7" w:rsidP="00792A55">
            <w:pPr>
              <w:pStyle w:val="Heading3"/>
              <w:ind w:left="963" w:hanging="150"/>
              <w:jc w:val="center"/>
              <w:rPr>
                <w:rFonts w:ascii="Arial" w:eastAsia="Times New Roman" w:hAnsi="Arial" w:cs="Arial"/>
                <w:color w:val="000000"/>
                <w:sz w:val="24"/>
                <w:szCs w:val="28"/>
              </w:rPr>
            </w:pPr>
          </w:p>
          <w:p w14:paraId="32179A78" w14:textId="671B6F2E" w:rsidR="00160EC7" w:rsidRPr="00200FAC" w:rsidRDefault="00160EC7" w:rsidP="00792A55">
            <w:pPr>
              <w:pStyle w:val="Heading3"/>
              <w:ind w:left="963" w:hanging="150"/>
              <w:jc w:val="center"/>
              <w:rPr>
                <w:rFonts w:ascii="Arial" w:eastAsia="Times New Roman" w:hAnsi="Arial" w:cs="Arial"/>
                <w:color w:val="000000"/>
                <w:sz w:val="24"/>
                <w:szCs w:val="28"/>
              </w:rPr>
            </w:pPr>
          </w:p>
          <w:p w14:paraId="4E8DB4DA" w14:textId="48D15D16" w:rsidR="00160EC7" w:rsidRPr="00200FAC" w:rsidRDefault="00160EC7" w:rsidP="00792A55">
            <w:pPr>
              <w:pStyle w:val="Heading3"/>
              <w:ind w:left="963" w:hanging="150"/>
              <w:jc w:val="center"/>
              <w:rPr>
                <w:rFonts w:ascii="Arial" w:eastAsia="Times New Roman" w:hAnsi="Arial" w:cs="Arial"/>
                <w:color w:val="000000"/>
                <w:sz w:val="24"/>
                <w:szCs w:val="28"/>
              </w:rPr>
            </w:pPr>
          </w:p>
          <w:p w14:paraId="12EE0319" w14:textId="1EE921C3" w:rsidR="00160EC7" w:rsidRPr="00200FAC" w:rsidRDefault="00160EC7" w:rsidP="00792A55">
            <w:pPr>
              <w:pStyle w:val="Heading3"/>
              <w:ind w:left="963" w:hanging="150"/>
              <w:jc w:val="center"/>
              <w:rPr>
                <w:rFonts w:ascii="Arial" w:eastAsia="Times New Roman" w:hAnsi="Arial" w:cs="Arial"/>
                <w:color w:val="000000"/>
                <w:sz w:val="24"/>
                <w:szCs w:val="28"/>
              </w:rPr>
            </w:pPr>
          </w:p>
          <w:p w14:paraId="6F117BA9" w14:textId="497E68F0" w:rsidR="00792A55" w:rsidRPr="00200FAC" w:rsidRDefault="00792A55" w:rsidP="00792A55">
            <w:pPr>
              <w:pStyle w:val="Heading3"/>
              <w:ind w:left="963" w:hanging="150"/>
              <w:jc w:val="center"/>
              <w:rPr>
                <w:rFonts w:ascii="Arial" w:eastAsia="Times New Roman" w:hAnsi="Arial" w:cs="Arial"/>
                <w:color w:val="000000"/>
                <w:sz w:val="24"/>
                <w:szCs w:val="28"/>
              </w:rPr>
            </w:pPr>
          </w:p>
          <w:p w14:paraId="0FCCFC3D" w14:textId="4D9D0566" w:rsidR="00160EC7" w:rsidRPr="00200FAC" w:rsidRDefault="00160EC7" w:rsidP="00792A55">
            <w:pPr>
              <w:pStyle w:val="Heading3"/>
              <w:ind w:left="963" w:hanging="150"/>
              <w:jc w:val="center"/>
              <w:rPr>
                <w:rFonts w:ascii="Arial" w:eastAsia="Times New Roman" w:hAnsi="Arial" w:cs="Arial"/>
                <w:color w:val="000000"/>
                <w:sz w:val="24"/>
                <w:szCs w:val="28"/>
              </w:rPr>
            </w:pPr>
          </w:p>
          <w:p w14:paraId="45F57ADD" w14:textId="77777777" w:rsidR="00160EC7" w:rsidRPr="00200FAC" w:rsidRDefault="00160EC7" w:rsidP="00792A55">
            <w:pPr>
              <w:pStyle w:val="Heading3"/>
              <w:ind w:left="963" w:hanging="150"/>
              <w:jc w:val="center"/>
              <w:rPr>
                <w:rFonts w:ascii="Arial" w:eastAsia="Times New Roman" w:hAnsi="Arial" w:cs="Arial"/>
                <w:color w:val="000000"/>
                <w:sz w:val="24"/>
                <w:szCs w:val="28"/>
              </w:rPr>
            </w:pPr>
          </w:p>
          <w:p w14:paraId="75774DCB" w14:textId="77777777" w:rsidR="00160EC7" w:rsidRPr="00200FAC" w:rsidRDefault="00160EC7" w:rsidP="00792A55">
            <w:pPr>
              <w:pStyle w:val="Heading3"/>
              <w:ind w:left="963" w:hanging="150"/>
              <w:jc w:val="center"/>
              <w:rPr>
                <w:rFonts w:ascii="Arial" w:eastAsia="Times New Roman" w:hAnsi="Arial" w:cs="Arial"/>
                <w:color w:val="000000"/>
                <w:sz w:val="24"/>
                <w:szCs w:val="28"/>
              </w:rPr>
            </w:pPr>
          </w:p>
          <w:p w14:paraId="7CF058F5" w14:textId="77777777" w:rsidR="00160EC7" w:rsidRDefault="00160EC7" w:rsidP="00792A55">
            <w:pPr>
              <w:pStyle w:val="Heading3"/>
              <w:ind w:left="963" w:hanging="150"/>
              <w:jc w:val="center"/>
              <w:rPr>
                <w:rFonts w:ascii="Arial" w:eastAsia="Times New Roman" w:hAnsi="Arial" w:cs="Arial"/>
                <w:color w:val="000000"/>
                <w:sz w:val="24"/>
                <w:szCs w:val="28"/>
              </w:rPr>
            </w:pPr>
          </w:p>
          <w:p w14:paraId="65D1759C" w14:textId="77777777" w:rsidR="00200FAC" w:rsidRDefault="00200FAC" w:rsidP="00792A55">
            <w:pPr>
              <w:pStyle w:val="Heading3"/>
              <w:ind w:left="963" w:hanging="150"/>
              <w:jc w:val="center"/>
              <w:rPr>
                <w:rFonts w:ascii="Arial" w:eastAsia="Times New Roman" w:hAnsi="Arial" w:cs="Arial"/>
                <w:color w:val="000000"/>
                <w:sz w:val="24"/>
                <w:szCs w:val="28"/>
              </w:rPr>
            </w:pPr>
          </w:p>
          <w:p w14:paraId="2F99DAE8" w14:textId="77777777" w:rsidR="00200FAC" w:rsidRDefault="00200FAC" w:rsidP="00792A55">
            <w:pPr>
              <w:pStyle w:val="Heading3"/>
              <w:ind w:left="963" w:hanging="150"/>
              <w:jc w:val="center"/>
              <w:rPr>
                <w:rFonts w:ascii="Arial" w:eastAsia="Times New Roman" w:hAnsi="Arial" w:cs="Arial"/>
                <w:color w:val="000000"/>
                <w:sz w:val="24"/>
                <w:szCs w:val="28"/>
              </w:rPr>
            </w:pPr>
          </w:p>
          <w:p w14:paraId="3C6FCC13" w14:textId="77777777" w:rsidR="00200FAC" w:rsidRDefault="00200FAC" w:rsidP="00792A55">
            <w:pPr>
              <w:pStyle w:val="Heading3"/>
              <w:ind w:left="963" w:hanging="150"/>
              <w:jc w:val="center"/>
              <w:rPr>
                <w:rFonts w:ascii="Arial" w:eastAsia="Times New Roman" w:hAnsi="Arial" w:cs="Arial"/>
                <w:color w:val="000000"/>
                <w:sz w:val="24"/>
                <w:szCs w:val="28"/>
              </w:rPr>
            </w:pPr>
          </w:p>
          <w:p w14:paraId="19B498CF" w14:textId="073795A8" w:rsidR="00160EC7" w:rsidRPr="00200FAC" w:rsidRDefault="00160EC7" w:rsidP="00792A55">
            <w:pPr>
              <w:pStyle w:val="Heading3"/>
              <w:ind w:left="798" w:firstLine="568"/>
              <w:rPr>
                <w:rFonts w:ascii="Arial" w:eastAsia="Times New Roman" w:hAnsi="Arial" w:cs="Arial"/>
                <w:color w:val="000000"/>
                <w:sz w:val="24"/>
                <w:szCs w:val="28"/>
              </w:rPr>
            </w:pPr>
          </w:p>
          <w:p w14:paraId="081FF796" w14:textId="77777777" w:rsidR="00200FAC" w:rsidRDefault="00200FAC" w:rsidP="00792A55">
            <w:pPr>
              <w:pStyle w:val="Heading3"/>
              <w:ind w:left="798" w:firstLine="568"/>
              <w:rPr>
                <w:rFonts w:ascii="Arial" w:eastAsia="Times New Roman" w:hAnsi="Arial" w:cs="Arial"/>
                <w:color w:val="000000"/>
                <w:sz w:val="24"/>
                <w:szCs w:val="28"/>
              </w:rPr>
            </w:pPr>
            <w:r w:rsidRPr="00200FAC">
              <w:rPr>
                <w:rFonts w:ascii="Arial" w:eastAsia="Times New Roman" w:hAnsi="Arial" w:cs="Arial"/>
                <w:color w:val="000000"/>
                <w:sz w:val="24"/>
                <w:szCs w:val="28"/>
              </w:rPr>
              <w:lastRenderedPageBreak/>
              <w:t xml:space="preserve">  </w:t>
            </w:r>
          </w:p>
          <w:p w14:paraId="68B80DF7" w14:textId="729429D7" w:rsidR="00160EC7" w:rsidRDefault="00200FAC" w:rsidP="00792A55">
            <w:pPr>
              <w:pStyle w:val="Heading3"/>
              <w:ind w:left="798" w:firstLine="568"/>
              <w:rPr>
                <w:rFonts w:ascii="Arial" w:eastAsia="Times New Roman" w:hAnsi="Arial" w:cs="Arial"/>
                <w:color w:val="000000"/>
                <w:sz w:val="24"/>
                <w:szCs w:val="28"/>
              </w:rPr>
            </w:pPr>
            <w:r>
              <w:rPr>
                <w:rFonts w:ascii="Arial" w:eastAsia="Times New Roman" w:hAnsi="Arial" w:cs="Arial"/>
                <w:color w:val="000000"/>
                <w:sz w:val="24"/>
                <w:szCs w:val="28"/>
              </w:rPr>
              <w:t xml:space="preserve">    </w:t>
            </w:r>
            <w:r w:rsidRPr="00200FAC">
              <w:rPr>
                <w:rFonts w:ascii="Arial" w:eastAsia="Times New Roman" w:hAnsi="Arial" w:cs="Arial"/>
                <w:color w:val="000000"/>
                <w:sz w:val="24"/>
                <w:szCs w:val="28"/>
              </w:rPr>
              <w:t xml:space="preserve">        </w:t>
            </w:r>
            <w:r w:rsidRPr="00200FAC">
              <w:rPr>
                <w:noProof/>
                <w:sz w:val="24"/>
              </w:rPr>
              <w:drawing>
                <wp:inline distT="0" distB="0" distL="0" distR="0" wp14:anchorId="4D0DF46B" wp14:editId="2B667FF8">
                  <wp:extent cx="4822402" cy="698500"/>
                  <wp:effectExtent l="76200" t="76200" r="156210" b="13970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161EBB" w14:textId="77777777" w:rsidR="00200FAC" w:rsidRPr="00200FAC" w:rsidRDefault="00200FAC" w:rsidP="00792A55">
            <w:pPr>
              <w:pStyle w:val="Heading3"/>
              <w:ind w:left="798" w:firstLine="568"/>
              <w:rPr>
                <w:rFonts w:ascii="Arial" w:eastAsia="Times New Roman" w:hAnsi="Arial" w:cs="Arial"/>
                <w:color w:val="000000"/>
                <w:sz w:val="24"/>
                <w:szCs w:val="28"/>
              </w:rPr>
            </w:pPr>
          </w:p>
          <w:p w14:paraId="209BC2B2" w14:textId="4056EFB4" w:rsidR="00160EC7" w:rsidRPr="00200FAC" w:rsidRDefault="00A42583" w:rsidP="00200FAC">
            <w:pPr>
              <w:pStyle w:val="Heading3"/>
              <w:ind w:left="798" w:firstLine="710"/>
              <w:rPr>
                <w:rFonts w:ascii="Arial" w:eastAsia="Times New Roman" w:hAnsi="Arial" w:cs="Arial"/>
                <w:color w:val="000000"/>
                <w:sz w:val="32"/>
                <w:szCs w:val="28"/>
                <w:u w:val="single"/>
              </w:rPr>
            </w:pPr>
            <w:r w:rsidRPr="00200FAC">
              <w:rPr>
                <w:rFonts w:ascii="Arial" w:eastAsia="Times New Roman" w:hAnsi="Arial" w:cs="Arial"/>
                <w:color w:val="000000"/>
                <w:sz w:val="32"/>
                <w:szCs w:val="28"/>
                <w:u w:val="single"/>
              </w:rPr>
              <w:t>Oral Heal</w:t>
            </w:r>
            <w:r w:rsidR="009C2474" w:rsidRPr="00200FAC">
              <w:rPr>
                <w:rFonts w:ascii="Arial" w:eastAsia="Times New Roman" w:hAnsi="Arial" w:cs="Arial"/>
                <w:color w:val="000000"/>
                <w:sz w:val="32"/>
                <w:szCs w:val="28"/>
                <w:u w:val="single"/>
              </w:rPr>
              <w:t>th</w:t>
            </w:r>
          </w:p>
          <w:p w14:paraId="261ED6B7" w14:textId="77777777" w:rsidR="00200FAC" w:rsidRPr="00200FAC" w:rsidRDefault="00200FAC" w:rsidP="00200FAC">
            <w:pPr>
              <w:pStyle w:val="Heading3"/>
              <w:ind w:left="798" w:firstLine="710"/>
              <w:rPr>
                <w:rFonts w:ascii="Arial" w:eastAsia="Times New Roman" w:hAnsi="Arial" w:cs="Arial"/>
                <w:color w:val="000000"/>
                <w:sz w:val="32"/>
                <w:szCs w:val="28"/>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7EF58871" w14:textId="77777777">
              <w:tc>
                <w:tcPr>
                  <w:tcW w:w="11600" w:type="dxa"/>
                </w:tcPr>
                <w:p w14:paraId="45D1068F"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2" w:history="1">
                    <w:r w:rsidR="00D81ECD" w:rsidRPr="00200FAC">
                      <w:rPr>
                        <w:rFonts w:ascii="Arial" w:hAnsi="Arial" w:cs="Arial"/>
                        <w:b/>
                        <w:bCs/>
                        <w:szCs w:val="28"/>
                        <w:lang w:val="en-US"/>
                      </w:rPr>
                      <w:t>Be in the know when it comes to oral-facial, dental injuries</w:t>
                    </w:r>
                  </w:hyperlink>
                </w:p>
              </w:tc>
            </w:tr>
            <w:tr w:rsidR="00D81ECD" w:rsidRPr="00200FAC" w14:paraId="52B72953" w14:textId="77777777">
              <w:tblPrEx>
                <w:tblBorders>
                  <w:top w:val="none" w:sz="0" w:space="0" w:color="auto"/>
                </w:tblBorders>
              </w:tblPrEx>
              <w:tc>
                <w:tcPr>
                  <w:tcW w:w="11600" w:type="dxa"/>
                  <w:tcMar>
                    <w:bottom w:w="60" w:type="nil"/>
                  </w:tcMar>
                </w:tcPr>
                <w:p w14:paraId="2C8057DB"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www.vbjusa.com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7815A361" w14:textId="77777777">
              <w:tc>
                <w:tcPr>
                  <w:tcW w:w="11600" w:type="dxa"/>
                  <w:tcMar>
                    <w:bottom w:w="60" w:type="nil"/>
                  </w:tcMar>
                </w:tcPr>
                <w:p w14:paraId="57B93AE7"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3" w:history="1">
                    <w:r w:rsidR="00D81ECD" w:rsidRPr="00200FAC">
                      <w:rPr>
                        <w:rFonts w:ascii="Arial" w:hAnsi="Arial" w:cs="Arial"/>
                        <w:b/>
                        <w:bCs/>
                        <w:color w:val="092F9D"/>
                        <w:u w:val="single" w:color="092F9D"/>
                        <w:lang w:val="en-US"/>
                      </w:rPr>
                      <w:t>Permalink</w:t>
                    </w:r>
                  </w:hyperlink>
                </w:p>
              </w:tc>
            </w:tr>
          </w:tbl>
          <w:p w14:paraId="7129BCEB"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0D11A1D0" w14:textId="77777777">
              <w:tc>
                <w:tcPr>
                  <w:tcW w:w="11600" w:type="dxa"/>
                </w:tcPr>
                <w:p w14:paraId="694166CC"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4" w:history="1">
                    <w:r w:rsidR="00D81ECD" w:rsidRPr="00200FAC">
                      <w:rPr>
                        <w:rFonts w:ascii="Arial" w:hAnsi="Arial" w:cs="Arial"/>
                        <w:b/>
                        <w:bCs/>
                        <w:szCs w:val="28"/>
                        <w:lang w:val="en-US"/>
                      </w:rPr>
                      <w:t>Update Your Patients: Good Oral Hygiene Helps Prevent Influenza</w:t>
                    </w:r>
                  </w:hyperlink>
                </w:p>
              </w:tc>
            </w:tr>
            <w:tr w:rsidR="00D81ECD" w:rsidRPr="00200FAC" w14:paraId="6536C17F" w14:textId="77777777">
              <w:tblPrEx>
                <w:tblBorders>
                  <w:top w:val="none" w:sz="0" w:space="0" w:color="auto"/>
                </w:tblBorders>
              </w:tblPrEx>
              <w:tc>
                <w:tcPr>
                  <w:tcW w:w="11600" w:type="dxa"/>
                  <w:tcMar>
                    <w:bottom w:w="60" w:type="nil"/>
                  </w:tcMar>
                </w:tcPr>
                <w:p w14:paraId="78796C25"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www.oralhealthgroup.com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19CC1343" w14:textId="77777777">
              <w:tc>
                <w:tcPr>
                  <w:tcW w:w="11600" w:type="dxa"/>
                  <w:tcMar>
                    <w:bottom w:w="60" w:type="nil"/>
                  </w:tcMar>
                </w:tcPr>
                <w:p w14:paraId="00AA214C"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5" w:history="1">
                    <w:r w:rsidR="00D81ECD" w:rsidRPr="00200FAC">
                      <w:rPr>
                        <w:rFonts w:ascii="Arial" w:hAnsi="Arial" w:cs="Arial"/>
                        <w:b/>
                        <w:bCs/>
                        <w:color w:val="092F9D"/>
                        <w:u w:val="single" w:color="092F9D"/>
                        <w:lang w:val="en-US"/>
                      </w:rPr>
                      <w:t>Permalink</w:t>
                    </w:r>
                  </w:hyperlink>
                </w:p>
              </w:tc>
            </w:tr>
          </w:tbl>
          <w:p w14:paraId="450BC316"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3A6E99E9" w14:textId="77777777">
              <w:tc>
                <w:tcPr>
                  <w:tcW w:w="11600" w:type="dxa"/>
                </w:tcPr>
                <w:p w14:paraId="6F480ED9"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6" w:history="1">
                    <w:r w:rsidR="00D81ECD" w:rsidRPr="00200FAC">
                      <w:rPr>
                        <w:rFonts w:ascii="Arial" w:hAnsi="Arial" w:cs="Arial"/>
                        <w:b/>
                        <w:bCs/>
                        <w:szCs w:val="28"/>
                        <w:lang w:val="en-US"/>
                      </w:rPr>
                      <w:t>Kissing kids on lips can spread harmful bacteria</w:t>
                    </w:r>
                  </w:hyperlink>
                </w:p>
              </w:tc>
            </w:tr>
            <w:tr w:rsidR="00D81ECD" w:rsidRPr="00200FAC" w14:paraId="41B8B795" w14:textId="77777777">
              <w:tblPrEx>
                <w:tblBorders>
                  <w:top w:val="none" w:sz="0" w:space="0" w:color="auto"/>
                </w:tblBorders>
              </w:tblPrEx>
              <w:tc>
                <w:tcPr>
                  <w:tcW w:w="11600" w:type="dxa"/>
                  <w:tcMar>
                    <w:bottom w:w="60" w:type="nil"/>
                  </w:tcMar>
                </w:tcPr>
                <w:p w14:paraId="40135BE2"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ca.news.yahoo.com</w:t>
                  </w:r>
                  <w:r w:rsidRPr="00200FAC">
                    <w:rPr>
                      <w:rFonts w:ascii="Helvetica Neue" w:hAnsi="Helvetica Neue" w:cs="Helvetica Neue"/>
                      <w:szCs w:val="28"/>
                      <w:lang w:val="en-US"/>
                    </w:rPr>
                    <w:t xml:space="preserve"> • </w:t>
                  </w:r>
                  <w:r w:rsidRPr="00200FAC">
                    <w:rPr>
                      <w:rFonts w:ascii="Arial" w:hAnsi="Arial" w:cs="Arial"/>
                      <w:szCs w:val="22"/>
                      <w:lang w:val="en-US"/>
                    </w:rPr>
                    <w:t>March 5th, 2018</w:t>
                  </w:r>
                </w:p>
              </w:tc>
            </w:tr>
            <w:tr w:rsidR="00D81ECD" w:rsidRPr="00200FAC" w14:paraId="2F34E183" w14:textId="77777777">
              <w:tc>
                <w:tcPr>
                  <w:tcW w:w="11600" w:type="dxa"/>
                  <w:tcMar>
                    <w:bottom w:w="60" w:type="nil"/>
                  </w:tcMar>
                </w:tcPr>
                <w:p w14:paraId="666797BB"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7" w:history="1">
                    <w:r w:rsidR="00D81ECD" w:rsidRPr="00200FAC">
                      <w:rPr>
                        <w:rFonts w:ascii="Arial" w:hAnsi="Arial" w:cs="Arial"/>
                        <w:b/>
                        <w:bCs/>
                        <w:color w:val="092F9D"/>
                        <w:u w:val="single" w:color="092F9D"/>
                        <w:lang w:val="en-US"/>
                      </w:rPr>
                      <w:t>Permalink</w:t>
                    </w:r>
                  </w:hyperlink>
                </w:p>
              </w:tc>
            </w:tr>
          </w:tbl>
          <w:p w14:paraId="1ABC2CBE"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566F8A4C" w14:textId="77777777">
              <w:tc>
                <w:tcPr>
                  <w:tcW w:w="11600" w:type="dxa"/>
                </w:tcPr>
                <w:p w14:paraId="400D39CF"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8" w:history="1">
                    <w:r w:rsidR="00D81ECD" w:rsidRPr="00200FAC">
                      <w:rPr>
                        <w:rFonts w:ascii="Arial" w:hAnsi="Arial" w:cs="Arial"/>
                        <w:b/>
                        <w:bCs/>
                        <w:szCs w:val="28"/>
                        <w:lang w:val="en-US"/>
                      </w:rPr>
                      <w:t>30 Everyday Mistakes You’re Probably Making That Can Ruin Your Teeth</w:t>
                    </w:r>
                  </w:hyperlink>
                </w:p>
              </w:tc>
            </w:tr>
            <w:tr w:rsidR="00D81ECD" w:rsidRPr="00200FAC" w14:paraId="396F64F1" w14:textId="77777777">
              <w:tblPrEx>
                <w:tblBorders>
                  <w:top w:val="none" w:sz="0" w:space="0" w:color="auto"/>
                </w:tblBorders>
              </w:tblPrEx>
              <w:tc>
                <w:tcPr>
                  <w:tcW w:w="11600" w:type="dxa"/>
                  <w:tcMar>
                    <w:bottom w:w="60" w:type="nil"/>
                  </w:tcMar>
                </w:tcPr>
                <w:p w14:paraId="1019661F"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www.msn.com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2E8ED2E5" w14:textId="77777777">
              <w:tc>
                <w:tcPr>
                  <w:tcW w:w="11600" w:type="dxa"/>
                  <w:tcMar>
                    <w:bottom w:w="60" w:type="nil"/>
                  </w:tcMar>
                </w:tcPr>
                <w:p w14:paraId="01803571"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39" w:history="1">
                    <w:r w:rsidR="00D81ECD" w:rsidRPr="00200FAC">
                      <w:rPr>
                        <w:rFonts w:ascii="Arial" w:hAnsi="Arial" w:cs="Arial"/>
                        <w:b/>
                        <w:bCs/>
                        <w:color w:val="092F9D"/>
                        <w:u w:val="single" w:color="092F9D"/>
                        <w:lang w:val="en-US"/>
                      </w:rPr>
                      <w:t>Permalink</w:t>
                    </w:r>
                  </w:hyperlink>
                </w:p>
              </w:tc>
            </w:tr>
          </w:tbl>
          <w:p w14:paraId="07FAFFB9" w14:textId="77777777" w:rsidR="00200FAC" w:rsidRPr="00200FAC" w:rsidRDefault="00200FAC"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160EC7" w:rsidRPr="00200FAC" w14:paraId="6275C994" w14:textId="77777777" w:rsidTr="003B0EE5">
              <w:tc>
                <w:tcPr>
                  <w:tcW w:w="11600" w:type="dxa"/>
                </w:tcPr>
                <w:p w14:paraId="4F78A599" w14:textId="77777777" w:rsidR="00160EC7" w:rsidRPr="00200FAC" w:rsidRDefault="00160EC7" w:rsidP="003B0EE5">
                  <w:pPr>
                    <w:widowControl w:val="0"/>
                    <w:autoSpaceDE w:val="0"/>
                    <w:autoSpaceDN w:val="0"/>
                    <w:adjustRightInd w:val="0"/>
                    <w:ind w:left="1366"/>
                    <w:rPr>
                      <w:rFonts w:ascii="Helvetica Neue" w:hAnsi="Helvetica Neue" w:cs="Helvetica Neue"/>
                      <w:szCs w:val="28"/>
                      <w:lang w:val="en-US"/>
                    </w:rPr>
                  </w:pPr>
                  <w:hyperlink r:id="rId40" w:history="1">
                    <w:r w:rsidRPr="00200FAC">
                      <w:rPr>
                        <w:rFonts w:ascii="Arial" w:hAnsi="Arial" w:cs="Arial"/>
                        <w:b/>
                        <w:bCs/>
                        <w:szCs w:val="28"/>
                        <w:lang w:val="en-US"/>
                      </w:rPr>
                      <w:t>What is Beyond the Drill?</w:t>
                    </w:r>
                  </w:hyperlink>
                </w:p>
              </w:tc>
            </w:tr>
            <w:tr w:rsidR="00160EC7" w:rsidRPr="00200FAC" w14:paraId="66FACEA1" w14:textId="77777777" w:rsidTr="003B0EE5">
              <w:tblPrEx>
                <w:tblBorders>
                  <w:top w:val="none" w:sz="0" w:space="0" w:color="auto"/>
                </w:tblBorders>
              </w:tblPrEx>
              <w:tc>
                <w:tcPr>
                  <w:tcW w:w="11600" w:type="dxa"/>
                  <w:tcMar>
                    <w:bottom w:w="60" w:type="nil"/>
                  </w:tcMar>
                </w:tcPr>
                <w:p w14:paraId="5BC31B4A" w14:textId="77777777" w:rsidR="00160EC7" w:rsidRPr="00200FAC" w:rsidRDefault="00160EC7" w:rsidP="003B0EE5">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www.oralhealthgroup.com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160EC7" w:rsidRPr="00200FAC" w14:paraId="3103FA5F" w14:textId="77777777" w:rsidTr="003B0EE5">
              <w:tc>
                <w:tcPr>
                  <w:tcW w:w="11600" w:type="dxa"/>
                  <w:tcMar>
                    <w:bottom w:w="60" w:type="nil"/>
                  </w:tcMar>
                </w:tcPr>
                <w:p w14:paraId="3ED5F425" w14:textId="77777777" w:rsidR="00160EC7" w:rsidRPr="00200FAC" w:rsidRDefault="00160EC7" w:rsidP="003B0EE5">
                  <w:pPr>
                    <w:widowControl w:val="0"/>
                    <w:autoSpaceDE w:val="0"/>
                    <w:autoSpaceDN w:val="0"/>
                    <w:adjustRightInd w:val="0"/>
                    <w:ind w:left="1366"/>
                    <w:rPr>
                      <w:rFonts w:ascii="Helvetica Neue" w:hAnsi="Helvetica Neue" w:cs="Helvetica Neue"/>
                      <w:szCs w:val="28"/>
                      <w:lang w:val="en-US"/>
                    </w:rPr>
                  </w:pPr>
                  <w:hyperlink r:id="rId41" w:history="1">
                    <w:r w:rsidRPr="00200FAC">
                      <w:rPr>
                        <w:rFonts w:ascii="Arial" w:hAnsi="Arial" w:cs="Arial"/>
                        <w:b/>
                        <w:bCs/>
                        <w:color w:val="092F9D"/>
                        <w:u w:val="single" w:color="092F9D"/>
                        <w:lang w:val="en-US"/>
                      </w:rPr>
                      <w:t>Permalink</w:t>
                    </w:r>
                  </w:hyperlink>
                </w:p>
              </w:tc>
            </w:tr>
          </w:tbl>
          <w:p w14:paraId="0DCE0A7F"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5389D74C" w14:textId="77777777" w:rsidTr="003B0EE5">
              <w:tc>
                <w:tcPr>
                  <w:tcW w:w="11600" w:type="dxa"/>
                </w:tcPr>
                <w:p w14:paraId="74D2BC2C" w14:textId="77777777" w:rsidR="00D81ECD" w:rsidRPr="00200FAC" w:rsidRDefault="004425D2" w:rsidP="003B0EE5">
                  <w:pPr>
                    <w:widowControl w:val="0"/>
                    <w:autoSpaceDE w:val="0"/>
                    <w:autoSpaceDN w:val="0"/>
                    <w:adjustRightInd w:val="0"/>
                    <w:ind w:left="1366"/>
                    <w:rPr>
                      <w:rFonts w:ascii="Helvetica Neue" w:hAnsi="Helvetica Neue" w:cs="Helvetica Neue"/>
                      <w:szCs w:val="28"/>
                      <w:lang w:val="en-US"/>
                    </w:rPr>
                  </w:pPr>
                  <w:hyperlink r:id="rId42" w:history="1">
                    <w:r w:rsidR="00D81ECD" w:rsidRPr="00200FAC">
                      <w:rPr>
                        <w:rFonts w:ascii="Arial" w:hAnsi="Arial" w:cs="Arial"/>
                        <w:b/>
                        <w:bCs/>
                        <w:szCs w:val="28"/>
                        <w:lang w:val="en-US"/>
                      </w:rPr>
                      <w:t>Does Dentistry Hold The Missing Link to Multiple Schlerosis, Alzheimers and Others?</w:t>
                    </w:r>
                  </w:hyperlink>
                </w:p>
              </w:tc>
            </w:tr>
            <w:tr w:rsidR="00D81ECD" w:rsidRPr="00200FAC" w14:paraId="5313E13D" w14:textId="77777777" w:rsidTr="003B0EE5">
              <w:tblPrEx>
                <w:tblBorders>
                  <w:top w:val="none" w:sz="0" w:space="0" w:color="auto"/>
                </w:tblBorders>
              </w:tblPrEx>
              <w:tc>
                <w:tcPr>
                  <w:tcW w:w="11600" w:type="dxa"/>
                  <w:tcMar>
                    <w:bottom w:w="60" w:type="nil"/>
                  </w:tcMar>
                </w:tcPr>
                <w:p w14:paraId="6A156D6D" w14:textId="77777777" w:rsidR="00D81ECD" w:rsidRPr="00200FAC" w:rsidRDefault="00D81ECD" w:rsidP="003B0EE5">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www.oralhealthgroup.com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7BF2869E" w14:textId="77777777" w:rsidTr="003B0EE5">
              <w:tc>
                <w:tcPr>
                  <w:tcW w:w="11600" w:type="dxa"/>
                  <w:tcMar>
                    <w:bottom w:w="60" w:type="nil"/>
                  </w:tcMar>
                </w:tcPr>
                <w:p w14:paraId="3CB4B78E" w14:textId="77777777" w:rsidR="00D81ECD" w:rsidRPr="00200FAC" w:rsidRDefault="004425D2" w:rsidP="003B0EE5">
                  <w:pPr>
                    <w:widowControl w:val="0"/>
                    <w:autoSpaceDE w:val="0"/>
                    <w:autoSpaceDN w:val="0"/>
                    <w:adjustRightInd w:val="0"/>
                    <w:ind w:left="1366"/>
                    <w:rPr>
                      <w:rFonts w:ascii="Helvetica Neue" w:hAnsi="Helvetica Neue" w:cs="Helvetica Neue"/>
                      <w:szCs w:val="28"/>
                      <w:lang w:val="en-US"/>
                    </w:rPr>
                  </w:pPr>
                  <w:hyperlink r:id="rId43" w:history="1">
                    <w:r w:rsidR="00D81ECD" w:rsidRPr="00200FAC">
                      <w:rPr>
                        <w:rFonts w:ascii="Arial" w:hAnsi="Arial" w:cs="Arial"/>
                        <w:b/>
                        <w:bCs/>
                        <w:color w:val="092F9D"/>
                        <w:u w:val="single" w:color="092F9D"/>
                        <w:lang w:val="en-US"/>
                      </w:rPr>
                      <w:t>Permalink</w:t>
                    </w:r>
                  </w:hyperlink>
                </w:p>
              </w:tc>
            </w:tr>
          </w:tbl>
          <w:p w14:paraId="222358E8"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163A2699" w14:textId="77777777" w:rsidTr="003B0EE5">
              <w:tc>
                <w:tcPr>
                  <w:tcW w:w="11600" w:type="dxa"/>
                </w:tcPr>
                <w:p w14:paraId="41167959" w14:textId="77777777" w:rsidR="00D81ECD" w:rsidRPr="00200FAC" w:rsidRDefault="004425D2" w:rsidP="003B0EE5">
                  <w:pPr>
                    <w:widowControl w:val="0"/>
                    <w:autoSpaceDE w:val="0"/>
                    <w:autoSpaceDN w:val="0"/>
                    <w:adjustRightInd w:val="0"/>
                    <w:ind w:left="1366"/>
                    <w:rPr>
                      <w:rFonts w:ascii="Helvetica Neue" w:hAnsi="Helvetica Neue" w:cs="Helvetica Neue"/>
                      <w:szCs w:val="28"/>
                      <w:lang w:val="en-US"/>
                    </w:rPr>
                  </w:pPr>
                  <w:hyperlink r:id="rId44" w:history="1">
                    <w:r w:rsidR="00D81ECD" w:rsidRPr="00200FAC">
                      <w:rPr>
                        <w:rFonts w:ascii="Arial" w:hAnsi="Arial" w:cs="Arial"/>
                        <w:b/>
                        <w:bCs/>
                        <w:szCs w:val="28"/>
                        <w:lang w:val="en-US"/>
                      </w:rPr>
                      <w:t>An Understanding Of The Trigeminal/Vagus Nerve Relationship Can Help One Tune Out Pain And Fear Part 1: Changing the Face of Pain</w:t>
                    </w:r>
                  </w:hyperlink>
                </w:p>
              </w:tc>
            </w:tr>
            <w:tr w:rsidR="00D81ECD" w:rsidRPr="00200FAC" w14:paraId="7DFB1457" w14:textId="77777777" w:rsidTr="003B0EE5">
              <w:tblPrEx>
                <w:tblBorders>
                  <w:top w:val="none" w:sz="0" w:space="0" w:color="auto"/>
                </w:tblBorders>
              </w:tblPrEx>
              <w:tc>
                <w:tcPr>
                  <w:tcW w:w="11600" w:type="dxa"/>
                  <w:tcMar>
                    <w:bottom w:w="60" w:type="nil"/>
                  </w:tcMar>
                </w:tcPr>
                <w:p w14:paraId="4FE77833" w14:textId="77777777" w:rsidR="00D81ECD" w:rsidRPr="00200FAC" w:rsidRDefault="00D81ECD" w:rsidP="003B0EE5">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www.oralhealthgroup.com</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043157B6" w14:textId="77777777" w:rsidTr="003B0EE5">
              <w:tc>
                <w:tcPr>
                  <w:tcW w:w="11600" w:type="dxa"/>
                  <w:tcMar>
                    <w:bottom w:w="60" w:type="nil"/>
                  </w:tcMar>
                </w:tcPr>
                <w:p w14:paraId="24484950" w14:textId="77777777" w:rsidR="00D81ECD" w:rsidRPr="00200FAC" w:rsidRDefault="004425D2" w:rsidP="003B0EE5">
                  <w:pPr>
                    <w:widowControl w:val="0"/>
                    <w:autoSpaceDE w:val="0"/>
                    <w:autoSpaceDN w:val="0"/>
                    <w:adjustRightInd w:val="0"/>
                    <w:ind w:left="1366"/>
                    <w:rPr>
                      <w:rFonts w:ascii="Helvetica Neue" w:hAnsi="Helvetica Neue" w:cs="Helvetica Neue"/>
                      <w:szCs w:val="28"/>
                      <w:lang w:val="en-US"/>
                    </w:rPr>
                  </w:pPr>
                  <w:hyperlink r:id="rId45" w:history="1">
                    <w:r w:rsidR="00D81ECD" w:rsidRPr="00200FAC">
                      <w:rPr>
                        <w:rFonts w:ascii="Arial" w:hAnsi="Arial" w:cs="Arial"/>
                        <w:b/>
                        <w:bCs/>
                        <w:color w:val="092F9D"/>
                        <w:u w:val="single" w:color="092F9D"/>
                        <w:lang w:val="en-US"/>
                      </w:rPr>
                      <w:t>Permalink</w:t>
                    </w:r>
                  </w:hyperlink>
                </w:p>
              </w:tc>
            </w:tr>
          </w:tbl>
          <w:p w14:paraId="659F5252"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D81ECD" w:rsidRPr="00200FAC" w14:paraId="50AB5537" w14:textId="77777777">
              <w:tc>
                <w:tcPr>
                  <w:tcW w:w="11600" w:type="dxa"/>
                </w:tcPr>
                <w:p w14:paraId="1CAA69D8"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46" w:history="1">
                    <w:r w:rsidR="00D81ECD" w:rsidRPr="00200FAC">
                      <w:rPr>
                        <w:rFonts w:ascii="Arial" w:hAnsi="Arial" w:cs="Arial"/>
                        <w:b/>
                        <w:bCs/>
                        <w:szCs w:val="28"/>
                        <w:lang w:val="en-US"/>
                      </w:rPr>
                      <w:t>Mouthguards give athletes something good to chew on</w:t>
                    </w:r>
                  </w:hyperlink>
                </w:p>
              </w:tc>
            </w:tr>
            <w:tr w:rsidR="00D81ECD" w:rsidRPr="00200FAC" w14:paraId="538076B5" w14:textId="77777777">
              <w:tblPrEx>
                <w:tblBorders>
                  <w:top w:val="none" w:sz="0" w:space="0" w:color="auto"/>
                </w:tblBorders>
              </w:tblPrEx>
              <w:tc>
                <w:tcPr>
                  <w:tcW w:w="11600" w:type="dxa"/>
                  <w:tcMar>
                    <w:bottom w:w="60" w:type="nil"/>
                  </w:tcMar>
                </w:tcPr>
                <w:p w14:paraId="57F0FF56" w14:textId="77777777" w:rsidR="00D81ECD" w:rsidRPr="00200FAC" w:rsidRDefault="00D81ECD" w:rsidP="00D81ECD">
                  <w:pPr>
                    <w:widowControl w:val="0"/>
                    <w:autoSpaceDE w:val="0"/>
                    <w:autoSpaceDN w:val="0"/>
                    <w:adjustRightInd w:val="0"/>
                    <w:ind w:left="1366"/>
                    <w:rPr>
                      <w:rFonts w:ascii="Helvetica Neue" w:hAnsi="Helvetica Neue" w:cs="Helvetica Neue"/>
                      <w:szCs w:val="28"/>
                      <w:lang w:val="en-US"/>
                    </w:rPr>
                  </w:pPr>
                  <w:r w:rsidRPr="00200FAC">
                    <w:rPr>
                      <w:rFonts w:ascii="Arial" w:hAnsi="Arial" w:cs="Arial"/>
                      <w:szCs w:val="22"/>
                      <w:lang w:val="en-US"/>
                    </w:rPr>
                    <w:t>www.kelownadailycourier.ca</w:t>
                  </w:r>
                  <w:r w:rsidRPr="00200FAC">
                    <w:rPr>
                      <w:rFonts w:ascii="Helvetica Neue" w:hAnsi="Helvetica Neue" w:cs="Helvetica Neue"/>
                      <w:szCs w:val="28"/>
                      <w:lang w:val="en-US"/>
                    </w:rPr>
                    <w:t xml:space="preserve"> • </w:t>
                  </w:r>
                  <w:r w:rsidRPr="00200FAC">
                    <w:rPr>
                      <w:rFonts w:ascii="Arial" w:hAnsi="Arial" w:cs="Arial"/>
                      <w:szCs w:val="22"/>
                      <w:lang w:val="en-US"/>
                    </w:rPr>
                    <w:t>March 4th, 2018</w:t>
                  </w:r>
                </w:p>
              </w:tc>
            </w:tr>
            <w:tr w:rsidR="00D81ECD" w:rsidRPr="00200FAC" w14:paraId="5C4B6957" w14:textId="77777777" w:rsidTr="00D81ECD">
              <w:trPr>
                <w:trHeight w:val="322"/>
              </w:trPr>
              <w:tc>
                <w:tcPr>
                  <w:tcW w:w="11600" w:type="dxa"/>
                  <w:tcMar>
                    <w:bottom w:w="60" w:type="nil"/>
                  </w:tcMar>
                </w:tcPr>
                <w:p w14:paraId="0256F040" w14:textId="77777777" w:rsidR="00D81ECD" w:rsidRPr="00200FAC" w:rsidRDefault="004425D2" w:rsidP="00D81ECD">
                  <w:pPr>
                    <w:widowControl w:val="0"/>
                    <w:autoSpaceDE w:val="0"/>
                    <w:autoSpaceDN w:val="0"/>
                    <w:adjustRightInd w:val="0"/>
                    <w:ind w:left="1366"/>
                    <w:rPr>
                      <w:rFonts w:ascii="Helvetica Neue" w:hAnsi="Helvetica Neue" w:cs="Helvetica Neue"/>
                      <w:szCs w:val="28"/>
                      <w:lang w:val="en-US"/>
                    </w:rPr>
                  </w:pPr>
                  <w:hyperlink r:id="rId47" w:history="1">
                    <w:r w:rsidR="00D81ECD" w:rsidRPr="00200FAC">
                      <w:rPr>
                        <w:rFonts w:ascii="Arial" w:hAnsi="Arial" w:cs="Arial"/>
                        <w:b/>
                        <w:bCs/>
                        <w:color w:val="092F9D"/>
                        <w:u w:val="single" w:color="092F9D"/>
                        <w:lang w:val="en-US"/>
                      </w:rPr>
                      <w:t>Permalink</w:t>
                    </w:r>
                  </w:hyperlink>
                </w:p>
              </w:tc>
            </w:tr>
          </w:tbl>
          <w:p w14:paraId="52C28919" w14:textId="24C04E34" w:rsidR="0078387A" w:rsidRPr="00200FAC" w:rsidRDefault="0078387A" w:rsidP="002003D9">
            <w:pPr>
              <w:tabs>
                <w:tab w:val="left" w:pos="1020"/>
              </w:tabs>
              <w:ind w:left="963" w:firstLine="396"/>
              <w:rPr>
                <w:rFonts w:eastAsia="Times New Roman"/>
                <w:b/>
                <w:szCs w:val="20"/>
              </w:rPr>
            </w:pPr>
          </w:p>
        </w:tc>
      </w:tr>
      <w:tr w:rsidR="006B3192" w14:paraId="72F30850" w14:textId="77777777" w:rsidTr="00F26E29">
        <w:trPr>
          <w:trHeight w:val="143"/>
          <w:jc w:val="center"/>
        </w:trPr>
        <w:tc>
          <w:tcPr>
            <w:tcW w:w="12719" w:type="dxa"/>
            <w:vAlign w:val="center"/>
            <w:hideMark/>
          </w:tcPr>
          <w:p w14:paraId="3892CDEE" w14:textId="2F4B54D3" w:rsidR="006B3192" w:rsidRPr="00200FAC"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640"/>
            </w:tblGrid>
            <w:tr w:rsidR="00A42583" w14:paraId="484C25A2" w14:textId="77777777" w:rsidTr="00886F70">
              <w:trPr>
                <w:trHeight w:val="4011"/>
              </w:trPr>
              <w:tc>
                <w:tcPr>
                  <w:tcW w:w="11640" w:type="dxa"/>
                </w:tcPr>
                <w:p w14:paraId="286367C6" w14:textId="3AFE8C69" w:rsidR="007905D5" w:rsidRPr="007905D5" w:rsidRDefault="00B41881" w:rsidP="005E25C4">
                  <w:pPr>
                    <w:widowControl w:val="0"/>
                    <w:autoSpaceDE w:val="0"/>
                    <w:autoSpaceDN w:val="0"/>
                    <w:adjustRightInd w:val="0"/>
                    <w:ind w:left="1326" w:hanging="426"/>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49">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38BC1787" w14:textId="7B418F14" w:rsidR="005E25C4" w:rsidRPr="009C2474" w:rsidRDefault="005E25C4" w:rsidP="005E25C4">
                  <w:pPr>
                    <w:pStyle w:val="Default"/>
                    <w:ind w:left="1326" w:hanging="426"/>
                    <w:rPr>
                      <w:rFonts w:ascii="Arial" w:hAnsi="Arial" w:cs="Arial"/>
                      <w:sz w:val="28"/>
                    </w:rPr>
                  </w:pPr>
                  <w:r>
                    <w:rPr>
                      <w:rFonts w:ascii="Arial" w:hAnsi="Arial" w:cs="Arial"/>
                      <w:b/>
                      <w:bCs/>
                      <w:color w:val="262626"/>
                      <w:sz w:val="32"/>
                      <w:szCs w:val="32"/>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5E25C4" w:rsidRPr="005E25C4" w14:paraId="6FC5CEED" w14:textId="77777777" w:rsidTr="005E25C4">
                    <w:trPr>
                      <w:trHeight w:val="294"/>
                    </w:trPr>
                    <w:tc>
                      <w:tcPr>
                        <w:tcW w:w="0" w:type="auto"/>
                      </w:tcPr>
                      <w:p w14:paraId="22DF68D7" w14:textId="02B659EC" w:rsidR="005E25C4" w:rsidRPr="005E25C4" w:rsidRDefault="005E25C4" w:rsidP="009C2474">
                        <w:pPr>
                          <w:widowControl w:val="0"/>
                          <w:autoSpaceDE w:val="0"/>
                          <w:autoSpaceDN w:val="0"/>
                          <w:adjustRightInd w:val="0"/>
                          <w:spacing w:before="40" w:after="40"/>
                          <w:ind w:left="2250" w:hanging="1134"/>
                          <w:rPr>
                            <w:rFonts w:ascii="Arial" w:hAnsi="Arial" w:cs="Arial"/>
                            <w:color w:val="000000"/>
                            <w:sz w:val="22"/>
                            <w:szCs w:val="22"/>
                            <w:lang w:val="en-US"/>
                          </w:rPr>
                        </w:pPr>
                      </w:p>
                    </w:tc>
                  </w:tr>
                </w:tbl>
                <w:p w14:paraId="14587F3F" w14:textId="632E1B8E" w:rsidR="00647ED9" w:rsidRPr="00A800EC" w:rsidRDefault="00647ED9" w:rsidP="00647ED9">
                  <w:pPr>
                    <w:pStyle w:val="Default"/>
                    <w:rPr>
                      <w:rFonts w:ascii="Arial" w:hAnsi="Arial" w:cs="Arial"/>
                    </w:rPr>
                  </w:pPr>
                  <w:r>
                    <w:rPr>
                      <w:rFonts w:ascii="Arial" w:hAnsi="Arial" w:cs="Arial"/>
                      <w:b/>
                      <w:bCs/>
                      <w:color w:val="262626"/>
                      <w:sz w:val="28"/>
                      <w:szCs w:val="32"/>
                    </w:rPr>
                    <w:t xml:space="preserve">             </w:t>
                  </w:r>
                  <w:r w:rsidRPr="0078387A">
                    <w:rPr>
                      <w:rFonts w:ascii="Arial" w:hAnsi="Arial" w:cs="Arial"/>
                      <w:b/>
                      <w:bCs/>
                      <w:color w:val="262626"/>
                      <w:sz w:val="32"/>
                      <w:szCs w:val="32"/>
                    </w:rPr>
                    <w:t xml:space="preserve"> </w:t>
                  </w:r>
                </w:p>
                <w:p w14:paraId="7ED318BE" w14:textId="51B3ECAD" w:rsidR="00FC009E" w:rsidRPr="009C2474" w:rsidRDefault="00A800EC" w:rsidP="00A800EC">
                  <w:pPr>
                    <w:pStyle w:val="Default"/>
                    <w:ind w:left="988"/>
                    <w:rPr>
                      <w:rFonts w:ascii="Arial" w:hAnsi="Arial" w:cs="Arial"/>
                      <w:sz w:val="36"/>
                      <w:szCs w:val="36"/>
                    </w:rPr>
                  </w:pPr>
                  <w:r w:rsidRPr="00A800EC">
                    <w:rPr>
                      <w:rFonts w:ascii="Arial" w:hAnsi="Arial" w:cs="Arial"/>
                      <w:b/>
                      <w:bCs/>
                      <w:color w:val="262626"/>
                      <w:sz w:val="32"/>
                      <w:szCs w:val="32"/>
                    </w:rPr>
                    <w:t xml:space="preserve"> Accident forgiveness / Accident pardonné</w:t>
                  </w:r>
                </w:p>
              </w:tc>
            </w:tr>
            <w:tr w:rsidR="00BA4285" w:rsidRPr="00350DB5" w14:paraId="33B3BA6A" w14:textId="77777777" w:rsidTr="00886F70">
              <w:trPr>
                <w:trHeight w:val="378"/>
              </w:trPr>
              <w:tc>
                <w:tcPr>
                  <w:tcW w:w="11640" w:type="dxa"/>
                </w:tcPr>
                <w:p w14:paraId="50C86ABD" w14:textId="77777777" w:rsidR="00BA4285" w:rsidRPr="00886F70" w:rsidRDefault="00BA4285" w:rsidP="00350DB5">
                  <w:pPr>
                    <w:widowControl w:val="0"/>
                    <w:autoSpaceDE w:val="0"/>
                    <w:autoSpaceDN w:val="0"/>
                    <w:adjustRightInd w:val="0"/>
                    <w:ind w:left="988"/>
                    <w:rPr>
                      <w:rFonts w:ascii="Helvetica" w:hAnsi="Helvetica" w:cs="Times New Roman"/>
                      <w:noProof/>
                      <w:sz w:val="28"/>
                      <w:szCs w:val="26"/>
                      <w:lang w:val="en-US" w:eastAsia="en-US"/>
                    </w:rPr>
                  </w:pPr>
                </w:p>
              </w:tc>
            </w:tr>
            <w:tr w:rsidR="00A800EC" w:rsidRPr="00F26E29" w14:paraId="0F5EB97B" w14:textId="77777777" w:rsidTr="007905D5">
              <w:trPr>
                <w:trHeight w:val="391"/>
              </w:trPr>
              <w:tc>
                <w:tcPr>
                  <w:tcW w:w="11640" w:type="dxa"/>
                  <w:tcMar>
                    <w:top w:w="100" w:type="nil"/>
                    <w:right w:w="100" w:type="nil"/>
                  </w:tcMar>
                </w:tcPr>
                <w:p w14:paraId="7D52BD5B" w14:textId="77777777" w:rsidR="00A800EC" w:rsidRPr="00A800EC" w:rsidRDefault="00A800EC" w:rsidP="00A800EC">
                  <w:pPr>
                    <w:widowControl w:val="0"/>
                    <w:autoSpaceDE w:val="0"/>
                    <w:autoSpaceDN w:val="0"/>
                    <w:adjustRightInd w:val="0"/>
                    <w:ind w:left="1116"/>
                    <w:rPr>
                      <w:rFonts w:ascii="Arial" w:hAnsi="Arial" w:cs="Arial"/>
                      <w:szCs w:val="26"/>
                      <w:lang w:val="en-US"/>
                    </w:rPr>
                  </w:pPr>
                  <w:r w:rsidRPr="00A800EC">
                    <w:rPr>
                      <w:rFonts w:ascii="Arial" w:hAnsi="Arial" w:cs="Arial"/>
                      <w:szCs w:val="26"/>
                      <w:lang w:val="en-US"/>
                    </w:rPr>
                    <w:t xml:space="preserve">Worried about the impact of an accident on your insurance? Affinity program partner TD Insurance explains how Accident Forgiveness coverage can help maintain your driving record ► </w:t>
                  </w:r>
                  <w:hyperlink r:id="rId50" w:history="1">
                    <w:r w:rsidRPr="00A800EC">
                      <w:rPr>
                        <w:rStyle w:val="Hyperlink"/>
                        <w:rFonts w:ascii="Arial" w:hAnsi="Arial" w:cs="Arial"/>
                        <w:szCs w:val="26"/>
                        <w:lang w:val="en-US"/>
                      </w:rPr>
                      <w:t>https://go.td.com/2zBT42O</w:t>
                    </w:r>
                  </w:hyperlink>
                </w:p>
                <w:p w14:paraId="6A373D0C" w14:textId="77777777" w:rsidR="00A800EC" w:rsidRPr="00A800EC" w:rsidRDefault="00A800EC" w:rsidP="00A800EC">
                  <w:pPr>
                    <w:widowControl w:val="0"/>
                    <w:autoSpaceDE w:val="0"/>
                    <w:autoSpaceDN w:val="0"/>
                    <w:adjustRightInd w:val="0"/>
                    <w:ind w:left="1116"/>
                    <w:rPr>
                      <w:rFonts w:ascii="Arial" w:hAnsi="Arial" w:cs="Arial"/>
                      <w:szCs w:val="26"/>
                      <w:lang w:val="en-US"/>
                    </w:rPr>
                  </w:pPr>
                </w:p>
                <w:p w14:paraId="642DF243" w14:textId="77777777" w:rsidR="00A800EC" w:rsidRPr="00A800EC" w:rsidRDefault="00A800EC" w:rsidP="00A800EC">
                  <w:pPr>
                    <w:widowControl w:val="0"/>
                    <w:autoSpaceDE w:val="0"/>
                    <w:autoSpaceDN w:val="0"/>
                    <w:adjustRightInd w:val="0"/>
                    <w:ind w:left="1116"/>
                    <w:rPr>
                      <w:rFonts w:ascii="Arial" w:hAnsi="Arial" w:cs="Arial"/>
                      <w:szCs w:val="26"/>
                      <w:lang w:val="en-US"/>
                    </w:rPr>
                  </w:pPr>
                  <w:r w:rsidRPr="00A800EC">
                    <w:rPr>
                      <w:rFonts w:ascii="Arial" w:hAnsi="Arial" w:cs="Arial"/>
                      <w:szCs w:val="26"/>
                      <w:lang w:val="en-US"/>
                    </w:rPr>
                    <w:t xml:space="preserve">Êtes-vous inquiet des conséquences d’un accident sur votre assurance? Notre partenaire du programme d’affinité TD Assurance explique comment la protection Accident pardonné peut vous aider à conserver un bon dossier de conduite ► </w:t>
                  </w:r>
                  <w:hyperlink r:id="rId51" w:history="1">
                    <w:r w:rsidRPr="00A800EC">
                      <w:rPr>
                        <w:rStyle w:val="Hyperlink"/>
                        <w:rFonts w:ascii="Arial" w:hAnsi="Arial" w:cs="Arial"/>
                        <w:szCs w:val="26"/>
                        <w:lang w:val="en-US"/>
                      </w:rPr>
                      <w:t>https://go.td.com/2nf0Spe</w:t>
                    </w:r>
                  </w:hyperlink>
                </w:p>
                <w:p w14:paraId="402CBD16" w14:textId="1EAD5E15" w:rsidR="00A800EC" w:rsidRPr="00886F70" w:rsidRDefault="00A800EC" w:rsidP="00A800EC">
                  <w:pPr>
                    <w:widowControl w:val="0"/>
                    <w:autoSpaceDE w:val="0"/>
                    <w:autoSpaceDN w:val="0"/>
                    <w:adjustRightInd w:val="0"/>
                    <w:ind w:left="988"/>
                    <w:rPr>
                      <w:rFonts w:ascii="Helvetica" w:hAnsi="Helvetica" w:cs="Arial"/>
                      <w:sz w:val="28"/>
                      <w:szCs w:val="26"/>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419"/>
            </w:tblGrid>
            <w:tr w:rsidR="00F26E29" w:rsidRPr="00350DB5" w14:paraId="47F36003" w14:textId="77777777" w:rsidTr="006A67EA">
              <w:trPr>
                <w:trHeight w:val="727"/>
              </w:trPr>
              <w:tc>
                <w:tcPr>
                  <w:tcW w:w="16500" w:type="dxa"/>
                  <w:tcMar>
                    <w:top w:w="100" w:type="nil"/>
                    <w:right w:w="100" w:type="nil"/>
                  </w:tcMar>
                </w:tcPr>
                <w:p w14:paraId="3C4B9DAD" w14:textId="77777777" w:rsidR="007D789B" w:rsidRDefault="007D789B"/>
                <w:p w14:paraId="3BECD5E8" w14:textId="77777777" w:rsidR="007D789B" w:rsidRDefault="007D789B"/>
                <w:tbl>
                  <w:tblPr>
                    <w:tblW w:w="0" w:type="auto"/>
                    <w:tblBorders>
                      <w:top w:val="nil"/>
                      <w:left w:val="nil"/>
                      <w:right w:val="nil"/>
                    </w:tblBorders>
                    <w:tblCellMar>
                      <w:left w:w="0" w:type="dxa"/>
                      <w:right w:w="0" w:type="dxa"/>
                    </w:tblCellMar>
                    <w:tblLook w:val="0000" w:firstRow="0" w:lastRow="0" w:firstColumn="0" w:lastColumn="0" w:noHBand="0" w:noVBand="0"/>
                  </w:tblPr>
                  <w:tblGrid>
                    <w:gridCol w:w="12203"/>
                  </w:tblGrid>
                  <w:tr w:rsidR="00E362B5" w:rsidRPr="00350DB5" w14:paraId="4840830F" w14:textId="77777777" w:rsidTr="007D789B">
                    <w:trPr>
                      <w:trHeight w:val="517"/>
                    </w:trPr>
                    <w:tc>
                      <w:tcPr>
                        <w:tcW w:w="12516"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53">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54">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8769586" w14:textId="0C2AFD9F" w:rsidR="007905D5" w:rsidRPr="0078387A" w:rsidRDefault="006A7E09" w:rsidP="006A7E09">
            <w:pPr>
              <w:ind w:left="720" w:right="777"/>
              <w:jc w:val="center"/>
              <w:rPr>
                <w:b/>
                <w:bCs/>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tc>
      </w:tr>
    </w:tbl>
    <w:p w14:paraId="14F43A16" w14:textId="77777777" w:rsidR="00486AAF" w:rsidRDefault="00486AAF">
      <w:pPr>
        <w:rPr>
          <w:sz w:val="22"/>
          <w:szCs w:val="22"/>
        </w:rPr>
      </w:pPr>
    </w:p>
    <w:p w14:paraId="49DD01F3" w14:textId="77777777" w:rsidR="00D81ECD" w:rsidRDefault="00D81ECD">
      <w:pPr>
        <w:rPr>
          <w:sz w:val="22"/>
          <w:szCs w:val="22"/>
        </w:rPr>
      </w:pPr>
    </w:p>
    <w:p w14:paraId="3EA0AE4E" w14:textId="77777777" w:rsidR="00D81ECD" w:rsidRDefault="00D81ECD">
      <w:pPr>
        <w:rPr>
          <w:sz w:val="22"/>
          <w:szCs w:val="22"/>
        </w:rPr>
      </w:pPr>
    </w:p>
    <w:p w14:paraId="354BB6CF" w14:textId="77777777" w:rsidR="00D81ECD" w:rsidRDefault="00D81ECD">
      <w:pPr>
        <w:rPr>
          <w:sz w:val="22"/>
          <w:szCs w:val="22"/>
        </w:rPr>
      </w:pPr>
    </w:p>
    <w:p w14:paraId="34B10030" w14:textId="77777777" w:rsidR="00D81ECD" w:rsidRDefault="00D81ECD">
      <w:pPr>
        <w:rPr>
          <w:sz w:val="22"/>
          <w:szCs w:val="22"/>
        </w:rPr>
      </w:pPr>
    </w:p>
    <w:p w14:paraId="0560F4E0" w14:textId="77777777" w:rsidR="00D81ECD" w:rsidRDefault="00D81ECD">
      <w:pPr>
        <w:rPr>
          <w:sz w:val="22"/>
          <w:szCs w:val="22"/>
        </w:rPr>
      </w:pPr>
    </w:p>
    <w:tbl>
      <w:tblPr>
        <w:tblW w:w="15632" w:type="dxa"/>
        <w:tblBorders>
          <w:top w:val="nil"/>
          <w:left w:val="nil"/>
          <w:bottom w:val="nil"/>
          <w:right w:val="nil"/>
        </w:tblBorders>
        <w:tblLayout w:type="fixed"/>
        <w:tblLook w:val="0000" w:firstRow="0" w:lastRow="0" w:firstColumn="0" w:lastColumn="0" w:noHBand="0" w:noVBand="0"/>
      </w:tblPr>
      <w:tblGrid>
        <w:gridCol w:w="15235"/>
        <w:gridCol w:w="397"/>
      </w:tblGrid>
      <w:tr w:rsidR="00D81ECD" w:rsidRPr="00043274" w14:paraId="20A7234D" w14:textId="77777777" w:rsidTr="003B0EE5">
        <w:trPr>
          <w:trHeight w:val="4569"/>
        </w:trPr>
        <w:tc>
          <w:tcPr>
            <w:tcW w:w="15632" w:type="dxa"/>
            <w:gridSpan w:val="2"/>
          </w:tcPr>
          <w:p w14:paraId="35152550" w14:textId="77777777" w:rsidR="00D81ECD" w:rsidRDefault="00D81ECD" w:rsidP="003B0EE5">
            <w:pPr>
              <w:rPr>
                <w:rFonts w:ascii="Arial" w:hAnsi="Arial" w:cs="Arial"/>
                <w:sz w:val="20"/>
                <w:szCs w:val="20"/>
              </w:rPr>
            </w:pPr>
          </w:p>
          <w:p w14:paraId="07453F83" w14:textId="77777777" w:rsidR="00D81ECD" w:rsidRDefault="00D81ECD" w:rsidP="003B0EE5">
            <w:pPr>
              <w:rPr>
                <w:rFonts w:ascii="Arial" w:hAnsi="Arial" w:cs="Arial"/>
                <w:sz w:val="20"/>
                <w:szCs w:val="20"/>
              </w:rPr>
            </w:pPr>
          </w:p>
          <w:tbl>
            <w:tblPr>
              <w:tblW w:w="11580" w:type="dxa"/>
              <w:tblBorders>
                <w:top w:val="nil"/>
                <w:left w:val="nil"/>
                <w:right w:val="nil"/>
              </w:tblBorders>
              <w:tblLayout w:type="fixed"/>
              <w:tblLook w:val="0000" w:firstRow="0" w:lastRow="0" w:firstColumn="0" w:lastColumn="0" w:noHBand="0" w:noVBand="0"/>
            </w:tblPr>
            <w:tblGrid>
              <w:gridCol w:w="11580"/>
            </w:tblGrid>
            <w:tr w:rsidR="00D81ECD" w14:paraId="40B60467" w14:textId="77777777" w:rsidTr="003B0EE5">
              <w:trPr>
                <w:trHeight w:val="504"/>
              </w:trPr>
              <w:tc>
                <w:tcPr>
                  <w:tcW w:w="11580" w:type="dxa"/>
                  <w:tcMar>
                    <w:bottom w:w="60" w:type="nil"/>
                  </w:tcMar>
                </w:tcPr>
                <w:p w14:paraId="06A24914" w14:textId="77777777" w:rsidR="00D81ECD" w:rsidRDefault="00D81ECD" w:rsidP="003B0EE5">
                  <w:pPr>
                    <w:widowControl w:val="0"/>
                    <w:autoSpaceDE w:val="0"/>
                    <w:autoSpaceDN w:val="0"/>
                    <w:adjustRightInd w:val="0"/>
                    <w:ind w:left="1310" w:hanging="284"/>
                    <w:rPr>
                      <w:rFonts w:ascii="Arial" w:hAnsi="Arial" w:cs="Arial"/>
                      <w:lang w:val="en-US"/>
                    </w:rPr>
                  </w:pPr>
                  <w:r>
                    <w:rPr>
                      <w:noProof/>
                      <w:lang w:val="en-US" w:eastAsia="en-US"/>
                    </w:rPr>
                    <w:drawing>
                      <wp:inline distT="0" distB="0" distL="0" distR="0" wp14:anchorId="473399F4" wp14:editId="21A61283">
                        <wp:extent cx="4822402" cy="698500"/>
                        <wp:effectExtent l="76200" t="76200" r="156210" b="13970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A387E" w14:textId="77777777" w:rsidR="00D81ECD" w:rsidRDefault="00D81ECD" w:rsidP="003B0EE5">
                  <w:pPr>
                    <w:widowControl w:val="0"/>
                    <w:autoSpaceDE w:val="0"/>
                    <w:autoSpaceDN w:val="0"/>
                    <w:adjustRightInd w:val="0"/>
                    <w:rPr>
                      <w:rFonts w:ascii="Times New Roman" w:hAnsi="Times New Roman" w:cs="Times New Roman"/>
                      <w:sz w:val="32"/>
                      <w:szCs w:val="32"/>
                      <w:lang w:val="en-US"/>
                    </w:rPr>
                  </w:pPr>
                </w:p>
              </w:tc>
            </w:tr>
          </w:tbl>
          <w:p w14:paraId="21D3B9F6" w14:textId="77777777" w:rsidR="00D81ECD" w:rsidRDefault="00D81ECD" w:rsidP="003B0EE5">
            <w:pPr>
              <w:rPr>
                <w:rFonts w:ascii="Arial" w:hAnsi="Arial" w:cs="Arial"/>
                <w:sz w:val="20"/>
                <w:szCs w:val="20"/>
              </w:rPr>
            </w:pPr>
          </w:p>
          <w:p w14:paraId="5291E457" w14:textId="77777777" w:rsidR="00D81ECD" w:rsidRDefault="00D81ECD" w:rsidP="003B0EE5">
            <w:pPr>
              <w:rPr>
                <w:rFonts w:ascii="Rockwell Extra Bold" w:hAnsi="Rockwell Extra Bold"/>
                <w:b/>
                <w:bCs/>
                <w:color w:val="17365D" w:themeColor="text2" w:themeShade="BF"/>
                <w:sz w:val="42"/>
                <w:szCs w:val="42"/>
                <w:u w:val="single"/>
              </w:rPr>
            </w:pPr>
            <w:r w:rsidRPr="006E26F9">
              <w:rPr>
                <w:rFonts w:ascii="Chalkduster" w:hAnsi="Chalkduster"/>
                <w:color w:val="17365D" w:themeColor="text2" w:themeShade="BF"/>
                <w:sz w:val="96"/>
                <w:szCs w:val="96"/>
              </w:rPr>
              <w:t>NEWS</w:t>
            </w:r>
            <w:r w:rsidRPr="006E26F9">
              <w:rPr>
                <w:rFonts w:ascii="Wide Latin" w:hAnsi="Wide Latin"/>
                <w:color w:val="17365D" w:themeColor="text2" w:themeShade="BF"/>
                <w:sz w:val="56"/>
                <w:szCs w:val="56"/>
              </w:rPr>
              <w:t xml:space="preserve"> </w:t>
            </w:r>
            <w:r w:rsidRPr="006E26F9">
              <w:rPr>
                <w:rFonts w:ascii="Rockwell Extra Bold" w:hAnsi="Rockwell Extra Bold"/>
                <w:b/>
                <w:bCs/>
                <w:color w:val="17365D" w:themeColor="text2" w:themeShade="BF"/>
                <w:sz w:val="42"/>
                <w:szCs w:val="42"/>
                <w:u w:val="single"/>
              </w:rPr>
              <w:t>From Our Industry Partners</w:t>
            </w:r>
          </w:p>
          <w:p w14:paraId="41F1AC81" w14:textId="3566E2B1" w:rsidR="00D81ECD" w:rsidRDefault="00D81ECD" w:rsidP="003B0EE5">
            <w:pPr>
              <w:rPr>
                <w:rStyle w:val="Hyperlink"/>
                <w:sz w:val="28"/>
                <w:szCs w:val="28"/>
              </w:rPr>
            </w:pPr>
            <w:r>
              <w:rPr>
                <w:b/>
              </w:rPr>
              <w:t>MONTHLY</w:t>
            </w:r>
            <w:r w:rsidRPr="00A04606">
              <w:rPr>
                <w:b/>
              </w:rPr>
              <w:t xml:space="preserve"> NEWSLETTER</w:t>
            </w:r>
            <w:r>
              <w:rPr>
                <w:b/>
              </w:rPr>
              <w:t xml:space="preserve">    </w:t>
            </w:r>
            <w:r>
              <w:rPr>
                <w:b/>
                <w:i/>
                <w:color w:val="002060"/>
              </w:rPr>
              <w:t>March 7, 2018</w:t>
            </w:r>
            <w:r>
              <w:tab/>
            </w:r>
            <w:r>
              <w:tab/>
              <w:t xml:space="preserve">                                      </w:t>
            </w:r>
            <w:r w:rsidRPr="00D6568C">
              <w:rPr>
                <w:sz w:val="28"/>
                <w:szCs w:val="28"/>
              </w:rPr>
              <w:t xml:space="preserve">  </w:t>
            </w:r>
            <w:r w:rsidRPr="00D6568C">
              <w:rPr>
                <w:sz w:val="28"/>
                <w:szCs w:val="28"/>
              </w:rPr>
              <w:tab/>
            </w:r>
            <w:hyperlink r:id="rId55" w:history="1">
              <w:r w:rsidRPr="00D6568C">
                <w:rPr>
                  <w:rStyle w:val="Hyperlink"/>
                  <w:sz w:val="28"/>
                  <w:szCs w:val="28"/>
                </w:rPr>
                <w:t>www.cdaa.ca</w:t>
              </w:r>
            </w:hyperlink>
          </w:p>
          <w:p w14:paraId="6F73B4F7" w14:textId="77777777" w:rsidR="00D81ECD" w:rsidRDefault="00D81ECD" w:rsidP="003B0EE5">
            <w:pPr>
              <w:rPr>
                <w:rFonts w:ascii="Arial" w:hAnsi="Arial" w:cs="Arial"/>
                <w:sz w:val="20"/>
                <w:szCs w:val="20"/>
              </w:rPr>
            </w:pPr>
          </w:p>
          <w:p w14:paraId="44F25B58" w14:textId="77777777" w:rsidR="00D81ECD" w:rsidRPr="00043274" w:rsidRDefault="00D81ECD" w:rsidP="003B0EE5">
            <w:pPr>
              <w:rPr>
                <w:rFonts w:ascii="Arial" w:hAnsi="Arial" w:cs="Arial"/>
                <w:sz w:val="20"/>
                <w:szCs w:val="20"/>
              </w:rPr>
            </w:pPr>
          </w:p>
        </w:tc>
      </w:tr>
      <w:tr w:rsidR="00D81ECD" w:rsidRPr="00A41CD8" w14:paraId="51E4879E" w14:textId="77777777" w:rsidTr="003B0EE5">
        <w:trPr>
          <w:gridAfter w:val="1"/>
          <w:wAfter w:w="397" w:type="dxa"/>
          <w:trHeight w:val="1733"/>
        </w:trPr>
        <w:tc>
          <w:tcPr>
            <w:tcW w:w="15235" w:type="dxa"/>
          </w:tcPr>
          <w:p w14:paraId="4701FCC4" w14:textId="77777777" w:rsidR="00D81ECD" w:rsidRDefault="00D81ECD" w:rsidP="003B0EE5">
            <w:pPr>
              <w:pStyle w:val="Default"/>
              <w:ind w:left="-142"/>
              <w:rPr>
                <w:rFonts w:ascii="Arial" w:hAnsi="Arial" w:cs="Arial"/>
                <w:sz w:val="20"/>
                <w:szCs w:val="20"/>
              </w:rPr>
            </w:pPr>
            <w:r>
              <w:rPr>
                <w:noProof/>
                <w:lang w:eastAsia="en-US"/>
              </w:rPr>
              <w:drawing>
                <wp:anchor distT="0" distB="0" distL="114300" distR="114300" simplePos="0" relativeHeight="251659264" behindDoc="0" locked="0" layoutInCell="1" allowOverlap="1" wp14:anchorId="7B210281" wp14:editId="3C6A03AD">
                  <wp:simplePos x="0" y="0"/>
                  <wp:positionH relativeFrom="column">
                    <wp:posOffset>-98216</wp:posOffset>
                  </wp:positionH>
                  <wp:positionV relativeFrom="paragraph">
                    <wp:posOffset>-218826</wp:posOffset>
                  </wp:positionV>
                  <wp:extent cx="2376265" cy="863793"/>
                  <wp:effectExtent l="0" t="0" r="11430" b="0"/>
                  <wp:wrapSquare wrapText="bothSides"/>
                  <wp:docPr id="9" name="Picture 9" descr="../../Images:Logos/NDAEB%20Colou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Logos/NDAEB%20ColourLogo.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6265" cy="863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AC318" w14:textId="77777777" w:rsidR="00D81ECD" w:rsidRPr="00A41CD8" w:rsidRDefault="00D81ECD" w:rsidP="003B0EE5">
            <w:pPr>
              <w:rPr>
                <w:lang w:val="en-US"/>
              </w:rPr>
            </w:pPr>
          </w:p>
          <w:p w14:paraId="792B4C07" w14:textId="77777777" w:rsidR="00D81ECD" w:rsidRDefault="00D81ECD" w:rsidP="003B0EE5">
            <w:pPr>
              <w:rPr>
                <w:lang w:val="en-US"/>
              </w:rPr>
            </w:pPr>
          </w:p>
          <w:p w14:paraId="47138155" w14:textId="77777777" w:rsidR="00D81ECD" w:rsidRDefault="00D81ECD" w:rsidP="003B0EE5">
            <w:pPr>
              <w:tabs>
                <w:tab w:val="left" w:pos="1021"/>
              </w:tabs>
              <w:rPr>
                <w:lang w:val="en-US"/>
              </w:rPr>
            </w:pPr>
            <w:r>
              <w:rPr>
                <w:lang w:val="en-US"/>
              </w:rPr>
              <w:tab/>
            </w:r>
          </w:p>
          <w:p w14:paraId="52557C55" w14:textId="77777777" w:rsidR="00D81ECD" w:rsidRDefault="00D81ECD" w:rsidP="003B0EE5">
            <w:pPr>
              <w:tabs>
                <w:tab w:val="left" w:pos="1021"/>
              </w:tabs>
              <w:rPr>
                <w:lang w:val="en-US"/>
              </w:rPr>
            </w:pPr>
          </w:p>
          <w:p w14:paraId="348FBCA5" w14:textId="77777777" w:rsidR="00D81ECD" w:rsidRDefault="00D81ECD" w:rsidP="003B0EE5">
            <w:pPr>
              <w:tabs>
                <w:tab w:val="left" w:pos="1021"/>
              </w:tabs>
              <w:rPr>
                <w:lang w:val="en-US"/>
              </w:rPr>
            </w:pPr>
          </w:p>
          <w:p w14:paraId="0944D1C6" w14:textId="77777777" w:rsidR="00D81ECD" w:rsidRDefault="00D81ECD" w:rsidP="003B0EE5">
            <w:pPr>
              <w:tabs>
                <w:tab w:val="left" w:pos="1021"/>
              </w:tabs>
              <w:rPr>
                <w:lang w:val="en-US"/>
              </w:rPr>
            </w:pPr>
          </w:p>
          <w:p w14:paraId="33E6081E" w14:textId="77777777" w:rsidR="00D81ECD" w:rsidRPr="00D81ECD" w:rsidRDefault="00D81ECD" w:rsidP="00D81ECD">
            <w:pPr>
              <w:rPr>
                <w:rFonts w:ascii="Gill Sans MT" w:hAnsi="Gill Sans MT"/>
                <w:color w:val="002060"/>
                <w:sz w:val="32"/>
              </w:rPr>
            </w:pPr>
            <w:r w:rsidRPr="00D81ECD">
              <w:rPr>
                <w:rFonts w:ascii="Gill Sans MT" w:hAnsi="Gill Sans MT"/>
                <w:color w:val="002060"/>
                <w:sz w:val="32"/>
              </w:rPr>
              <w:t>March 2018</w:t>
            </w:r>
          </w:p>
          <w:p w14:paraId="1AD23820" w14:textId="77777777" w:rsidR="00D81ECD" w:rsidRDefault="00D81ECD" w:rsidP="00D81ECD">
            <w:pPr>
              <w:jc w:val="both"/>
              <w:rPr>
                <w:rFonts w:ascii="Gill Sans MT" w:hAnsi="Gill Sans MT"/>
              </w:rPr>
            </w:pPr>
          </w:p>
          <w:p w14:paraId="0DBFD335" w14:textId="77777777" w:rsidR="00D81ECD" w:rsidRPr="00102D89" w:rsidRDefault="00D81ECD" w:rsidP="00D81ECD">
            <w:pPr>
              <w:tabs>
                <w:tab w:val="left" w:pos="9781"/>
                <w:tab w:val="left" w:pos="10348"/>
                <w:tab w:val="left" w:pos="10773"/>
                <w:tab w:val="left" w:pos="10915"/>
              </w:tabs>
              <w:ind w:left="142" w:hanging="142"/>
              <w:jc w:val="both"/>
              <w:rPr>
                <w:rFonts w:ascii="Gill Sans MT" w:hAnsi="Gill Sans MT"/>
              </w:rPr>
            </w:pPr>
            <w:r>
              <w:rPr>
                <w:rFonts w:ascii="Gill Sans MT" w:hAnsi="Gill Sans MT"/>
              </w:rPr>
              <w:t>News and Information from the NDAEB</w:t>
            </w:r>
          </w:p>
          <w:p w14:paraId="131658D8" w14:textId="77777777" w:rsidR="00D81ECD" w:rsidRPr="00381BFA" w:rsidRDefault="00D81ECD" w:rsidP="00D81ECD">
            <w:pPr>
              <w:tabs>
                <w:tab w:val="left" w:pos="9781"/>
                <w:tab w:val="left" w:pos="10348"/>
                <w:tab w:val="left" w:pos="10773"/>
                <w:tab w:val="left" w:pos="10915"/>
              </w:tabs>
              <w:ind w:left="142" w:hanging="142"/>
              <w:jc w:val="both"/>
              <w:rPr>
                <w:rFonts w:ascii="Gill Sans MT" w:hAnsi="Gill Sans MT"/>
                <w:b/>
                <w:color w:val="35A16B"/>
                <w:u w:val="single"/>
              </w:rPr>
            </w:pPr>
            <w:r w:rsidRPr="00381BFA">
              <w:rPr>
                <w:rFonts w:ascii="Gill Sans MT" w:eastAsia="Times New Roman" w:hAnsi="Gill Sans MT" w:cs="Times New Roman"/>
                <w:b/>
                <w:bCs/>
                <w:color w:val="5D416B"/>
                <w:u w:val="single"/>
              </w:rPr>
              <w:t>Written Examination:</w:t>
            </w:r>
          </w:p>
          <w:p w14:paraId="5B5B1FF9" w14:textId="77777777" w:rsidR="00D81ECD" w:rsidRPr="009202B8" w:rsidRDefault="00D81ECD" w:rsidP="00D81ECD">
            <w:pPr>
              <w:tabs>
                <w:tab w:val="left" w:pos="9781"/>
                <w:tab w:val="left" w:pos="10348"/>
                <w:tab w:val="left" w:pos="10773"/>
                <w:tab w:val="left" w:pos="10915"/>
              </w:tabs>
              <w:ind w:left="142" w:hanging="142"/>
              <w:jc w:val="both"/>
              <w:rPr>
                <w:rFonts w:ascii="Gill Sans MT" w:hAnsi="Gill Sans MT"/>
              </w:rPr>
            </w:pPr>
            <w:r>
              <w:rPr>
                <w:rFonts w:ascii="Gill Sans MT" w:hAnsi="Gill Sans MT"/>
              </w:rPr>
              <w:t>The results of the March 24, 2018 Written Examination will be released to candidates 4-6 weeks following the exam.</w:t>
            </w:r>
          </w:p>
          <w:p w14:paraId="51E67490" w14:textId="77777777" w:rsidR="00D81ECD" w:rsidRPr="009202B8" w:rsidRDefault="00D81ECD" w:rsidP="00D81ECD">
            <w:pPr>
              <w:tabs>
                <w:tab w:val="left" w:pos="9781"/>
                <w:tab w:val="left" w:pos="10348"/>
                <w:tab w:val="left" w:pos="10773"/>
                <w:tab w:val="left" w:pos="10915"/>
              </w:tabs>
              <w:ind w:left="142" w:hanging="142"/>
              <w:jc w:val="both"/>
              <w:rPr>
                <w:rFonts w:ascii="Gill Sans MT" w:hAnsi="Gill Sans MT"/>
                <w:sz w:val="16"/>
                <w:szCs w:val="16"/>
              </w:rPr>
            </w:pPr>
          </w:p>
          <w:p w14:paraId="1112A1BD" w14:textId="77777777" w:rsidR="00D81ECD" w:rsidRPr="00585AA3" w:rsidRDefault="00D81ECD" w:rsidP="00D81ECD">
            <w:pPr>
              <w:tabs>
                <w:tab w:val="left" w:pos="9781"/>
                <w:tab w:val="left" w:pos="10348"/>
                <w:tab w:val="left" w:pos="10773"/>
                <w:tab w:val="left" w:pos="10915"/>
              </w:tabs>
              <w:ind w:left="142" w:hanging="142"/>
              <w:jc w:val="both"/>
              <w:rPr>
                <w:rFonts w:ascii="Gill Sans MT" w:hAnsi="Gill Sans MT"/>
              </w:rPr>
            </w:pPr>
            <w:r w:rsidRPr="00585AA3">
              <w:rPr>
                <w:rFonts w:ascii="Gill Sans MT" w:hAnsi="Gill Sans MT"/>
              </w:rPr>
              <w:t xml:space="preserve">The next available exam is scheduled for </w:t>
            </w:r>
            <w:r w:rsidRPr="00381BFA">
              <w:rPr>
                <w:rFonts w:ascii="Gill Sans MT" w:hAnsi="Gill Sans MT"/>
                <w:b/>
                <w:color w:val="35A16B"/>
              </w:rPr>
              <w:t>Satur</w:t>
            </w:r>
            <w:r>
              <w:rPr>
                <w:rFonts w:ascii="Gill Sans MT" w:hAnsi="Gill Sans MT"/>
                <w:b/>
                <w:color w:val="35A16B"/>
              </w:rPr>
              <w:t>day, June 23, 2018</w:t>
            </w:r>
            <w:r w:rsidRPr="00585AA3">
              <w:rPr>
                <w:rFonts w:ascii="Gill Sans MT" w:hAnsi="Gill Sans MT"/>
              </w:rPr>
              <w:t xml:space="preserve">. </w:t>
            </w:r>
          </w:p>
          <w:p w14:paraId="2E1EDD1B" w14:textId="77777777" w:rsidR="00D81ECD" w:rsidRDefault="00D81ECD" w:rsidP="00D81ECD">
            <w:pPr>
              <w:pStyle w:val="ListParagraph"/>
              <w:numPr>
                <w:ilvl w:val="0"/>
                <w:numId w:val="4"/>
              </w:numPr>
              <w:tabs>
                <w:tab w:val="left" w:pos="9781"/>
                <w:tab w:val="left" w:pos="10348"/>
                <w:tab w:val="left" w:pos="10773"/>
                <w:tab w:val="left" w:pos="10915"/>
              </w:tabs>
              <w:ind w:left="142" w:hanging="142"/>
              <w:jc w:val="both"/>
              <w:rPr>
                <w:rFonts w:ascii="Gill Sans MT" w:hAnsi="Gill Sans MT"/>
              </w:rPr>
            </w:pPr>
            <w:r w:rsidRPr="00585AA3">
              <w:rPr>
                <w:rFonts w:ascii="Gill Sans MT" w:hAnsi="Gill Sans MT"/>
              </w:rPr>
              <w:t>Applications and all supporting documents must be received by the NDAEB office no later than the</w:t>
            </w:r>
          </w:p>
          <w:p w14:paraId="17E78726" w14:textId="77777777" w:rsidR="00D81ECD" w:rsidRDefault="00D81ECD" w:rsidP="00D81ECD">
            <w:pPr>
              <w:tabs>
                <w:tab w:val="left" w:pos="9781"/>
                <w:tab w:val="left" w:pos="10348"/>
                <w:tab w:val="left" w:pos="10773"/>
                <w:tab w:val="left" w:pos="10915"/>
              </w:tabs>
              <w:jc w:val="both"/>
              <w:rPr>
                <w:rFonts w:ascii="Gill Sans MT" w:hAnsi="Gill Sans MT"/>
              </w:rPr>
            </w:pPr>
            <w:r w:rsidRPr="00D81ECD">
              <w:rPr>
                <w:rFonts w:ascii="Gill Sans MT" w:hAnsi="Gill Sans MT"/>
              </w:rPr>
              <w:t xml:space="preserve">deadline date of </w:t>
            </w:r>
            <w:r w:rsidRPr="00D81ECD">
              <w:rPr>
                <w:rFonts w:ascii="Gill Sans MT" w:hAnsi="Gill Sans MT"/>
                <w:b/>
                <w:u w:val="single"/>
              </w:rPr>
              <w:t>Friday, May 11</w:t>
            </w:r>
            <w:r w:rsidRPr="00D81ECD">
              <w:rPr>
                <w:rFonts w:ascii="Gill Sans MT" w:hAnsi="Gill Sans MT"/>
                <w:b/>
                <w:u w:val="single"/>
                <w:vertAlign w:val="superscript"/>
              </w:rPr>
              <w:t>th</w:t>
            </w:r>
            <w:r w:rsidRPr="00D81ECD">
              <w:rPr>
                <w:rFonts w:ascii="Gill Sans MT" w:hAnsi="Gill Sans MT"/>
                <w:b/>
                <w:u w:val="single"/>
              </w:rPr>
              <w:t>, 2018</w:t>
            </w:r>
            <w:r w:rsidRPr="00D81ECD">
              <w:rPr>
                <w:rFonts w:ascii="Gill Sans MT" w:hAnsi="Gill Sans MT"/>
                <w:b/>
              </w:rPr>
              <w:t xml:space="preserve"> </w:t>
            </w:r>
            <w:r w:rsidRPr="00D81ECD">
              <w:rPr>
                <w:rFonts w:ascii="Gill Sans MT" w:hAnsi="Gill Sans MT"/>
              </w:rPr>
              <w:t>at 4:30p.m. E.T. The application form and Candidate Handbook are</w:t>
            </w:r>
          </w:p>
          <w:p w14:paraId="12D398F1" w14:textId="18328C17" w:rsidR="00D81ECD" w:rsidRPr="00D81ECD" w:rsidRDefault="00D81ECD" w:rsidP="00D81ECD">
            <w:pPr>
              <w:tabs>
                <w:tab w:val="left" w:pos="9781"/>
                <w:tab w:val="left" w:pos="10348"/>
                <w:tab w:val="left" w:pos="10773"/>
                <w:tab w:val="left" w:pos="10915"/>
              </w:tabs>
              <w:jc w:val="both"/>
              <w:rPr>
                <w:rFonts w:ascii="Gill Sans MT" w:hAnsi="Gill Sans MT"/>
              </w:rPr>
            </w:pPr>
            <w:r w:rsidRPr="00D81ECD">
              <w:rPr>
                <w:rFonts w:ascii="Gill Sans MT" w:hAnsi="Gill Sans MT"/>
              </w:rPr>
              <w:t xml:space="preserve">available on the </w:t>
            </w:r>
            <w:hyperlink r:id="rId57" w:history="1">
              <w:r w:rsidRPr="00D81ECD">
                <w:rPr>
                  <w:rStyle w:val="Hyperlink"/>
                  <w:rFonts w:ascii="Gill Sans MT" w:hAnsi="Gill Sans MT"/>
                </w:rPr>
                <w:t>NDAEB website</w:t>
              </w:r>
            </w:hyperlink>
            <w:r w:rsidRPr="00D81ECD">
              <w:rPr>
                <w:rFonts w:ascii="Gill Sans MT" w:hAnsi="Gill Sans MT"/>
              </w:rPr>
              <w:t xml:space="preserve">. </w:t>
            </w:r>
          </w:p>
          <w:p w14:paraId="5A9F21C0"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p>
          <w:p w14:paraId="25DEB88A" w14:textId="77777777" w:rsidR="00D81ECD" w:rsidRPr="00381BFA" w:rsidRDefault="00D81ECD" w:rsidP="00D81ECD">
            <w:pPr>
              <w:tabs>
                <w:tab w:val="left" w:pos="9781"/>
                <w:tab w:val="left" w:pos="10348"/>
                <w:tab w:val="left" w:pos="10773"/>
                <w:tab w:val="left" w:pos="10915"/>
              </w:tabs>
              <w:ind w:left="142" w:hanging="142"/>
              <w:jc w:val="both"/>
              <w:rPr>
                <w:rFonts w:ascii="Gill Sans MT" w:eastAsia="Times New Roman" w:hAnsi="Gill Sans MT" w:cs="Times New Roman"/>
                <w:b/>
                <w:bCs/>
                <w:color w:val="5D416B"/>
                <w:u w:val="single"/>
              </w:rPr>
            </w:pPr>
            <w:r w:rsidRPr="00381BFA">
              <w:rPr>
                <w:rFonts w:ascii="Gill Sans MT" w:eastAsia="Times New Roman" w:hAnsi="Gill Sans MT" w:cs="Times New Roman"/>
                <w:b/>
                <w:bCs/>
                <w:color w:val="5D416B"/>
                <w:u w:val="single"/>
              </w:rPr>
              <w:t>Clinical Practice Evaluation</w:t>
            </w:r>
            <w:r>
              <w:rPr>
                <w:rFonts w:ascii="Gill Sans MT" w:eastAsia="Times New Roman" w:hAnsi="Gill Sans MT" w:cs="Times New Roman"/>
                <w:b/>
                <w:bCs/>
                <w:color w:val="5D416B"/>
                <w:u w:val="single"/>
              </w:rPr>
              <w:t xml:space="preserve"> (CPE)</w:t>
            </w:r>
            <w:r w:rsidRPr="00381BFA">
              <w:rPr>
                <w:rFonts w:ascii="Gill Sans MT" w:eastAsia="Times New Roman" w:hAnsi="Gill Sans MT" w:cs="Times New Roman"/>
                <w:b/>
                <w:bCs/>
                <w:color w:val="5D416B"/>
                <w:u w:val="single"/>
              </w:rPr>
              <w:t>:</w:t>
            </w:r>
          </w:p>
          <w:p w14:paraId="6C5A4E49"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p>
          <w:p w14:paraId="5F7A43A6"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r>
              <w:rPr>
                <w:rFonts w:ascii="Gill Sans MT" w:hAnsi="Gill Sans MT"/>
              </w:rPr>
              <w:t xml:space="preserve">The next available CPE is scheduled for </w:t>
            </w:r>
            <w:r w:rsidRPr="00DF0AF4">
              <w:rPr>
                <w:rFonts w:ascii="Gill Sans MT" w:hAnsi="Gill Sans MT"/>
                <w:b/>
                <w:color w:val="35A16B"/>
              </w:rPr>
              <w:t>Ma</w:t>
            </w:r>
            <w:r>
              <w:rPr>
                <w:rFonts w:ascii="Gill Sans MT" w:hAnsi="Gill Sans MT"/>
                <w:b/>
                <w:color w:val="35A16B"/>
              </w:rPr>
              <w:t>y/June 2018</w:t>
            </w:r>
            <w:r w:rsidRPr="00DF0AF4">
              <w:rPr>
                <w:rFonts w:ascii="Gill Sans MT" w:hAnsi="Gill Sans MT"/>
                <w:b/>
                <w:color w:val="35A16B"/>
              </w:rPr>
              <w:t>.</w:t>
            </w:r>
            <w:r>
              <w:rPr>
                <w:rFonts w:ascii="Gill Sans MT" w:hAnsi="Gill Sans MT"/>
              </w:rPr>
              <w:t xml:space="preserve"> </w:t>
            </w:r>
          </w:p>
          <w:p w14:paraId="6635099F" w14:textId="77777777" w:rsidR="00D81ECD" w:rsidRDefault="00D81ECD" w:rsidP="00D81ECD">
            <w:pPr>
              <w:pStyle w:val="ListParagraph"/>
              <w:numPr>
                <w:ilvl w:val="0"/>
                <w:numId w:val="4"/>
              </w:numPr>
              <w:tabs>
                <w:tab w:val="left" w:pos="9781"/>
                <w:tab w:val="left" w:pos="10348"/>
                <w:tab w:val="left" w:pos="10773"/>
                <w:tab w:val="left" w:pos="10915"/>
              </w:tabs>
              <w:spacing w:after="160" w:line="259" w:lineRule="auto"/>
              <w:ind w:left="142" w:hanging="142"/>
              <w:jc w:val="both"/>
              <w:rPr>
                <w:rFonts w:ascii="Gill Sans MT" w:hAnsi="Gill Sans MT"/>
              </w:rPr>
            </w:pPr>
            <w:r w:rsidRPr="00B6738C">
              <w:rPr>
                <w:rFonts w:ascii="Gill Sans MT" w:hAnsi="Gill Sans MT"/>
              </w:rPr>
              <w:t xml:space="preserve">Applications and all supporting documents must be received by the NDAEB office no later than the </w:t>
            </w:r>
          </w:p>
          <w:p w14:paraId="1DB84EE2" w14:textId="77777777" w:rsidR="00D81ECD" w:rsidRDefault="00D81ECD" w:rsidP="00D81ECD">
            <w:pPr>
              <w:tabs>
                <w:tab w:val="left" w:pos="9781"/>
                <w:tab w:val="left" w:pos="10348"/>
                <w:tab w:val="left" w:pos="10773"/>
                <w:tab w:val="left" w:pos="10915"/>
              </w:tabs>
              <w:spacing w:after="160" w:line="259" w:lineRule="auto"/>
              <w:contextualSpacing/>
              <w:jc w:val="both"/>
              <w:rPr>
                <w:rFonts w:ascii="Gill Sans MT" w:hAnsi="Gill Sans MT"/>
              </w:rPr>
            </w:pPr>
            <w:r w:rsidRPr="00D81ECD">
              <w:rPr>
                <w:rFonts w:ascii="Gill Sans MT" w:hAnsi="Gill Sans MT"/>
              </w:rPr>
              <w:t xml:space="preserve">deadline date of </w:t>
            </w:r>
            <w:r w:rsidRPr="00D81ECD">
              <w:rPr>
                <w:rFonts w:ascii="Gill Sans MT" w:hAnsi="Gill Sans MT"/>
                <w:b/>
                <w:u w:val="single"/>
              </w:rPr>
              <w:t>Friday, April 13</w:t>
            </w:r>
            <w:r w:rsidRPr="00D81ECD">
              <w:rPr>
                <w:rFonts w:ascii="Gill Sans MT" w:hAnsi="Gill Sans MT"/>
                <w:b/>
                <w:u w:val="single"/>
                <w:vertAlign w:val="superscript"/>
              </w:rPr>
              <w:t>th</w:t>
            </w:r>
            <w:r w:rsidRPr="00D81ECD">
              <w:rPr>
                <w:rFonts w:ascii="Gill Sans MT" w:hAnsi="Gill Sans MT"/>
                <w:b/>
                <w:u w:val="single"/>
              </w:rPr>
              <w:t>, 2018</w:t>
            </w:r>
            <w:r w:rsidRPr="00D81ECD">
              <w:rPr>
                <w:rFonts w:ascii="Gill Sans MT" w:hAnsi="Gill Sans MT"/>
              </w:rPr>
              <w:t xml:space="preserve"> at 4:30p.m. E.T. The application form and Candidate Handbook are </w:t>
            </w:r>
          </w:p>
          <w:p w14:paraId="70821E54" w14:textId="42B6FE5B" w:rsidR="00D81ECD" w:rsidRPr="00D81ECD" w:rsidRDefault="00D81ECD" w:rsidP="00D81ECD">
            <w:pPr>
              <w:tabs>
                <w:tab w:val="left" w:pos="9781"/>
                <w:tab w:val="left" w:pos="10348"/>
                <w:tab w:val="left" w:pos="10773"/>
                <w:tab w:val="left" w:pos="10915"/>
              </w:tabs>
              <w:spacing w:after="160" w:line="259" w:lineRule="auto"/>
              <w:contextualSpacing/>
              <w:jc w:val="both"/>
              <w:rPr>
                <w:rFonts w:ascii="Gill Sans MT" w:hAnsi="Gill Sans MT"/>
              </w:rPr>
            </w:pPr>
            <w:r w:rsidRPr="00D81ECD">
              <w:rPr>
                <w:rFonts w:ascii="Gill Sans MT" w:hAnsi="Gill Sans MT"/>
              </w:rPr>
              <w:t xml:space="preserve">available on the </w:t>
            </w:r>
            <w:hyperlink r:id="rId58" w:history="1">
              <w:r w:rsidRPr="00D81ECD">
                <w:rPr>
                  <w:rStyle w:val="Hyperlink"/>
                  <w:rFonts w:ascii="Gill Sans MT" w:hAnsi="Gill Sans MT"/>
                </w:rPr>
                <w:t>NDAEB website.</w:t>
              </w:r>
            </w:hyperlink>
            <w:r w:rsidRPr="00D81ECD">
              <w:rPr>
                <w:rFonts w:ascii="Gill Sans MT" w:hAnsi="Gill Sans MT"/>
              </w:rPr>
              <w:t xml:space="preserve"> </w:t>
            </w:r>
          </w:p>
          <w:p w14:paraId="4AD2735A"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p>
          <w:p w14:paraId="1C755DED" w14:textId="77777777" w:rsidR="00D81ECD" w:rsidRDefault="00D81ECD" w:rsidP="00D81ECD">
            <w:pPr>
              <w:tabs>
                <w:tab w:val="left" w:pos="9781"/>
                <w:tab w:val="left" w:pos="10348"/>
                <w:tab w:val="left" w:pos="10773"/>
                <w:tab w:val="left" w:pos="10915"/>
              </w:tabs>
              <w:ind w:left="142" w:hanging="142"/>
              <w:jc w:val="both"/>
              <w:rPr>
                <w:rFonts w:ascii="Gill Sans MT" w:eastAsia="Times New Roman" w:hAnsi="Gill Sans MT" w:cs="Times New Roman"/>
                <w:b/>
                <w:bCs/>
                <w:color w:val="35A16B"/>
                <w:u w:val="single"/>
              </w:rPr>
            </w:pPr>
            <w:r w:rsidRPr="00012937">
              <w:rPr>
                <w:rFonts w:ascii="Gill Sans MT" w:eastAsia="Times New Roman" w:hAnsi="Gill Sans MT" w:cs="Times New Roman"/>
                <w:b/>
                <w:bCs/>
                <w:color w:val="35A16B"/>
                <w:u w:val="single"/>
              </w:rPr>
              <w:t>Important Updates:</w:t>
            </w:r>
          </w:p>
          <w:p w14:paraId="095CE281"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r w:rsidRPr="00DF0AF4">
              <w:rPr>
                <w:rFonts w:ascii="Gill Sans MT" w:hAnsi="Gill Sans MT"/>
              </w:rPr>
              <w:t xml:space="preserve">Effective January 1, 2018, the NDAEB </w:t>
            </w:r>
            <w:r>
              <w:rPr>
                <w:rFonts w:ascii="Gill Sans MT" w:hAnsi="Gill Sans MT"/>
              </w:rPr>
              <w:t>implemented</w:t>
            </w:r>
            <w:r w:rsidRPr="00DF0AF4">
              <w:rPr>
                <w:rFonts w:ascii="Gill Sans MT" w:hAnsi="Gill Sans MT"/>
              </w:rPr>
              <w:t xml:space="preserve"> </w:t>
            </w:r>
            <w:r w:rsidRPr="00DF0AF4">
              <w:rPr>
                <w:rFonts w:ascii="Gill Sans MT" w:hAnsi="Gill Sans MT"/>
                <w:b/>
              </w:rPr>
              <w:t xml:space="preserve">Skill 1 Exposes Digital Radiographic Images </w:t>
            </w:r>
            <w:r w:rsidRPr="00DF0AF4">
              <w:rPr>
                <w:rFonts w:ascii="Gill Sans MT" w:hAnsi="Gill Sans MT"/>
              </w:rPr>
              <w:t>on the</w:t>
            </w:r>
          </w:p>
          <w:p w14:paraId="3FBA4C0A" w14:textId="77777777" w:rsidR="00D81ECD" w:rsidRDefault="00D81ECD" w:rsidP="00D81ECD">
            <w:pPr>
              <w:tabs>
                <w:tab w:val="left" w:pos="9781"/>
                <w:tab w:val="left" w:pos="10348"/>
                <w:tab w:val="left" w:pos="10773"/>
                <w:tab w:val="left" w:pos="10915"/>
              </w:tabs>
              <w:ind w:left="142" w:hanging="142"/>
              <w:jc w:val="both"/>
              <w:rPr>
                <w:rFonts w:ascii="Gill Sans MT" w:hAnsi="Gill Sans MT"/>
              </w:rPr>
            </w:pPr>
            <w:r w:rsidRPr="00DF0AF4">
              <w:rPr>
                <w:rFonts w:ascii="Gill Sans MT" w:hAnsi="Gill Sans MT"/>
              </w:rPr>
              <w:t xml:space="preserve"> Clinical Practice Evaluation (CPE). Beginning with the 2018 February/March CPE session, candidates will no </w:t>
            </w:r>
          </w:p>
          <w:p w14:paraId="69AB15A1" w14:textId="6903F16C" w:rsidR="00D81ECD" w:rsidRPr="00D81ECD" w:rsidRDefault="00D81ECD" w:rsidP="00D81ECD">
            <w:pPr>
              <w:tabs>
                <w:tab w:val="left" w:pos="9781"/>
                <w:tab w:val="left" w:pos="10348"/>
                <w:tab w:val="left" w:pos="10773"/>
                <w:tab w:val="left" w:pos="10915"/>
              </w:tabs>
              <w:ind w:left="142" w:hanging="142"/>
              <w:jc w:val="both"/>
              <w:rPr>
                <w:rFonts w:ascii="Gill Sans MT" w:eastAsia="Times New Roman" w:hAnsi="Gill Sans MT" w:cs="Times New Roman"/>
                <w:b/>
                <w:bCs/>
                <w:color w:val="35A16B"/>
                <w:u w:val="single"/>
              </w:rPr>
            </w:pPr>
            <w:r w:rsidRPr="00DF0AF4">
              <w:rPr>
                <w:rFonts w:ascii="Gill Sans MT" w:hAnsi="Gill Sans MT"/>
              </w:rPr>
              <w:t xml:space="preserve">longer expose film. For more information on the evaluation of this skill, please visit the </w:t>
            </w:r>
            <w:hyperlink r:id="rId59" w:history="1">
              <w:r w:rsidRPr="00DF0AF4">
                <w:rPr>
                  <w:rStyle w:val="Hyperlink"/>
                  <w:rFonts w:ascii="Gill Sans MT" w:hAnsi="Gill Sans MT"/>
                </w:rPr>
                <w:t>NDAEB website.</w:t>
              </w:r>
            </w:hyperlink>
            <w:r w:rsidRPr="00DF0AF4">
              <w:rPr>
                <w:rFonts w:ascii="Gill Sans MT" w:hAnsi="Gill Sans MT"/>
              </w:rPr>
              <w:t xml:space="preserve">  </w:t>
            </w:r>
          </w:p>
          <w:p w14:paraId="6369A032" w14:textId="347574FE" w:rsidR="00D81ECD" w:rsidRPr="00012937" w:rsidRDefault="00D81ECD" w:rsidP="00D81ECD">
            <w:pPr>
              <w:pStyle w:val="ListParagraph"/>
              <w:tabs>
                <w:tab w:val="left" w:pos="9314"/>
                <w:tab w:val="left" w:pos="9781"/>
                <w:tab w:val="left" w:pos="10348"/>
                <w:tab w:val="left" w:pos="10773"/>
                <w:tab w:val="left" w:pos="10915"/>
              </w:tabs>
              <w:ind w:left="142" w:hanging="142"/>
              <w:jc w:val="both"/>
              <w:rPr>
                <w:rFonts w:ascii="Gill Sans MT" w:hAnsi="Gill Sans MT"/>
                <w:sz w:val="10"/>
                <w:szCs w:val="10"/>
              </w:rPr>
            </w:pPr>
            <w:r>
              <w:rPr>
                <w:rFonts w:ascii="Gill Sans MT" w:hAnsi="Gill Sans MT"/>
                <w:sz w:val="10"/>
                <w:szCs w:val="10"/>
              </w:rPr>
              <w:tab/>
            </w:r>
          </w:p>
          <w:p w14:paraId="38E79C9E" w14:textId="77777777" w:rsidR="00D81ECD" w:rsidRDefault="00D81ECD" w:rsidP="00D81ECD">
            <w:pPr>
              <w:pStyle w:val="ListParagraph"/>
              <w:numPr>
                <w:ilvl w:val="0"/>
                <w:numId w:val="8"/>
              </w:numPr>
              <w:spacing w:after="160"/>
              <w:ind w:left="142" w:hanging="142"/>
              <w:jc w:val="both"/>
              <w:rPr>
                <w:rFonts w:ascii="Gill Sans MT" w:hAnsi="Gill Sans MT"/>
              </w:rPr>
            </w:pPr>
            <w:r>
              <w:rPr>
                <w:rFonts w:ascii="Gill Sans MT" w:hAnsi="Gill Sans MT"/>
              </w:rPr>
              <w:t xml:space="preserve">The NDAEB Board of Directors have approved an increase to the fees charged for the Written </w:t>
            </w:r>
          </w:p>
          <w:p w14:paraId="7D1989C0" w14:textId="77777777" w:rsidR="00D81ECD" w:rsidRDefault="00D81ECD" w:rsidP="00D81ECD">
            <w:pPr>
              <w:spacing w:after="160"/>
              <w:contextualSpacing/>
              <w:jc w:val="both"/>
              <w:rPr>
                <w:rFonts w:ascii="Gill Sans MT" w:hAnsi="Gill Sans MT"/>
              </w:rPr>
            </w:pPr>
            <w:r w:rsidRPr="00D81ECD">
              <w:rPr>
                <w:rFonts w:ascii="Gill Sans MT" w:hAnsi="Gill Sans MT"/>
              </w:rPr>
              <w:t>Exam and CPE. The fee increase will become</w:t>
            </w:r>
            <w:r w:rsidRPr="00D81ECD">
              <w:rPr>
                <w:rFonts w:ascii="Gill Sans MT" w:hAnsi="Gill Sans MT"/>
                <w:b/>
              </w:rPr>
              <w:t xml:space="preserve"> effective January 1, 2019</w:t>
            </w:r>
            <w:r w:rsidRPr="00D81ECD">
              <w:rPr>
                <w:rFonts w:ascii="Gill Sans MT" w:hAnsi="Gill Sans MT"/>
              </w:rPr>
              <w:t xml:space="preserve">. Please visit the </w:t>
            </w:r>
            <w:hyperlink r:id="rId60" w:history="1">
              <w:r w:rsidRPr="00D81ECD">
                <w:rPr>
                  <w:rStyle w:val="Hyperlink"/>
                  <w:rFonts w:ascii="Gill Sans MT" w:hAnsi="Gill Sans MT"/>
                </w:rPr>
                <w:t>NDAEB News</w:t>
              </w:r>
            </w:hyperlink>
            <w:r w:rsidRPr="00D81ECD">
              <w:rPr>
                <w:rFonts w:ascii="Gill Sans MT" w:hAnsi="Gill Sans MT"/>
              </w:rPr>
              <w:t xml:space="preserve"> section </w:t>
            </w:r>
          </w:p>
          <w:p w14:paraId="66338EC7" w14:textId="57C67EE3" w:rsidR="00D81ECD" w:rsidRPr="00D81ECD" w:rsidRDefault="00D81ECD" w:rsidP="00D81ECD">
            <w:pPr>
              <w:spacing w:after="160"/>
              <w:contextualSpacing/>
              <w:jc w:val="both"/>
              <w:rPr>
                <w:rFonts w:ascii="Gill Sans MT" w:hAnsi="Gill Sans MT"/>
              </w:rPr>
            </w:pPr>
            <w:r w:rsidRPr="00D81ECD">
              <w:rPr>
                <w:rFonts w:ascii="Gill Sans MT" w:hAnsi="Gill Sans MT"/>
              </w:rPr>
              <w:t xml:space="preserve">of the website for more information.  </w:t>
            </w:r>
          </w:p>
          <w:p w14:paraId="62F968B8" w14:textId="77777777" w:rsidR="00D81ECD" w:rsidRDefault="00D81ECD" w:rsidP="00D81ECD">
            <w:pPr>
              <w:ind w:left="142" w:hanging="142"/>
              <w:jc w:val="both"/>
              <w:rPr>
                <w:rFonts w:ascii="Gill Sans MT" w:hAnsi="Gill Sans MT"/>
              </w:rPr>
            </w:pPr>
          </w:p>
          <w:p w14:paraId="1533416C" w14:textId="77777777" w:rsidR="00D81ECD" w:rsidRDefault="00D81ECD" w:rsidP="00D81ECD">
            <w:pPr>
              <w:ind w:left="142" w:hanging="142"/>
              <w:jc w:val="both"/>
              <w:rPr>
                <w:rFonts w:ascii="Gill Sans MT" w:hAnsi="Gill Sans MT"/>
              </w:rPr>
            </w:pPr>
          </w:p>
          <w:p w14:paraId="0D10A05B" w14:textId="77777777" w:rsidR="00D81ECD" w:rsidRPr="00A41CD8" w:rsidRDefault="00D81ECD" w:rsidP="003B0EE5">
            <w:pPr>
              <w:tabs>
                <w:tab w:val="left" w:pos="1021"/>
              </w:tabs>
              <w:rPr>
                <w:lang w:val="en-US"/>
              </w:rPr>
            </w:pPr>
          </w:p>
        </w:tc>
      </w:tr>
    </w:tbl>
    <w:p w14:paraId="739EFB21" w14:textId="77777777" w:rsidR="00D81ECD" w:rsidRPr="004F3D9B" w:rsidRDefault="00D81ECD">
      <w:pPr>
        <w:rPr>
          <w:sz w:val="22"/>
          <w:szCs w:val="22"/>
        </w:rPr>
      </w:pPr>
    </w:p>
    <w:sectPr w:rsidR="00D81ECD"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Rockwell Extra Bold">
    <w:panose1 w:val="02060903040505020403"/>
    <w:charset w:val="00"/>
    <w:family w:val="auto"/>
    <w:pitch w:val="variable"/>
    <w:sig w:usb0="00000003" w:usb1="00000000" w:usb2="00000000" w:usb3="00000000" w:csb0="00000001" w:csb1="00000000"/>
  </w:font>
  <w:font w:name="Wide Latin">
    <w:panose1 w:val="020A0A070505050204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60EC7"/>
    <w:rsid w:val="00184CFD"/>
    <w:rsid w:val="001C3DD3"/>
    <w:rsid w:val="001D769A"/>
    <w:rsid w:val="001F7D10"/>
    <w:rsid w:val="002003D9"/>
    <w:rsid w:val="00200FAC"/>
    <w:rsid w:val="002209FF"/>
    <w:rsid w:val="002273F0"/>
    <w:rsid w:val="00257B8F"/>
    <w:rsid w:val="00264E25"/>
    <w:rsid w:val="00295428"/>
    <w:rsid w:val="002B26CC"/>
    <w:rsid w:val="002F58AC"/>
    <w:rsid w:val="0032432B"/>
    <w:rsid w:val="003243D0"/>
    <w:rsid w:val="003339D6"/>
    <w:rsid w:val="00350DB5"/>
    <w:rsid w:val="003A25A1"/>
    <w:rsid w:val="003A27C1"/>
    <w:rsid w:val="003B29E8"/>
    <w:rsid w:val="003B7D2D"/>
    <w:rsid w:val="003C6750"/>
    <w:rsid w:val="00431E8B"/>
    <w:rsid w:val="004425D2"/>
    <w:rsid w:val="0046012D"/>
    <w:rsid w:val="004735BA"/>
    <w:rsid w:val="00486AAF"/>
    <w:rsid w:val="004A1670"/>
    <w:rsid w:val="004B04C7"/>
    <w:rsid w:val="004B46E6"/>
    <w:rsid w:val="004F3D9B"/>
    <w:rsid w:val="0053085A"/>
    <w:rsid w:val="005334E6"/>
    <w:rsid w:val="0055707C"/>
    <w:rsid w:val="00593DF9"/>
    <w:rsid w:val="005B42ED"/>
    <w:rsid w:val="005C2D78"/>
    <w:rsid w:val="005E25C4"/>
    <w:rsid w:val="00604880"/>
    <w:rsid w:val="00607DBF"/>
    <w:rsid w:val="0064404C"/>
    <w:rsid w:val="006452CB"/>
    <w:rsid w:val="00647ED9"/>
    <w:rsid w:val="0066001C"/>
    <w:rsid w:val="00670372"/>
    <w:rsid w:val="0068038D"/>
    <w:rsid w:val="006A67EA"/>
    <w:rsid w:val="006A7E09"/>
    <w:rsid w:val="006B3192"/>
    <w:rsid w:val="006C12A2"/>
    <w:rsid w:val="006C630F"/>
    <w:rsid w:val="006E26F9"/>
    <w:rsid w:val="006E648F"/>
    <w:rsid w:val="0073384C"/>
    <w:rsid w:val="00750D29"/>
    <w:rsid w:val="007511FE"/>
    <w:rsid w:val="0077000D"/>
    <w:rsid w:val="00772705"/>
    <w:rsid w:val="0078387A"/>
    <w:rsid w:val="007905D5"/>
    <w:rsid w:val="00792A55"/>
    <w:rsid w:val="00795146"/>
    <w:rsid w:val="007D789B"/>
    <w:rsid w:val="0082207B"/>
    <w:rsid w:val="008347C7"/>
    <w:rsid w:val="00857E5E"/>
    <w:rsid w:val="00870924"/>
    <w:rsid w:val="00886F70"/>
    <w:rsid w:val="008A4A1A"/>
    <w:rsid w:val="008B0EB6"/>
    <w:rsid w:val="008B2544"/>
    <w:rsid w:val="008B2A9A"/>
    <w:rsid w:val="008D06AE"/>
    <w:rsid w:val="008E4048"/>
    <w:rsid w:val="008E5F26"/>
    <w:rsid w:val="008F494D"/>
    <w:rsid w:val="008F5C82"/>
    <w:rsid w:val="00911DE1"/>
    <w:rsid w:val="00920174"/>
    <w:rsid w:val="00924CE9"/>
    <w:rsid w:val="009445A3"/>
    <w:rsid w:val="00946997"/>
    <w:rsid w:val="00960511"/>
    <w:rsid w:val="009718C3"/>
    <w:rsid w:val="009734B8"/>
    <w:rsid w:val="009A03DD"/>
    <w:rsid w:val="009A0788"/>
    <w:rsid w:val="009A4C49"/>
    <w:rsid w:val="009C2474"/>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2583"/>
    <w:rsid w:val="00A62400"/>
    <w:rsid w:val="00A800EC"/>
    <w:rsid w:val="00A80E36"/>
    <w:rsid w:val="00AA0596"/>
    <w:rsid w:val="00AA10A5"/>
    <w:rsid w:val="00AE4EF6"/>
    <w:rsid w:val="00B05AC9"/>
    <w:rsid w:val="00B30849"/>
    <w:rsid w:val="00B41881"/>
    <w:rsid w:val="00B551B2"/>
    <w:rsid w:val="00B73B31"/>
    <w:rsid w:val="00B756C3"/>
    <w:rsid w:val="00B81D2F"/>
    <w:rsid w:val="00BA26D9"/>
    <w:rsid w:val="00BA4285"/>
    <w:rsid w:val="00BA47F5"/>
    <w:rsid w:val="00C30DE2"/>
    <w:rsid w:val="00CA5957"/>
    <w:rsid w:val="00CB2B17"/>
    <w:rsid w:val="00CD38A9"/>
    <w:rsid w:val="00CD4FA8"/>
    <w:rsid w:val="00CE5400"/>
    <w:rsid w:val="00CF5024"/>
    <w:rsid w:val="00D25AE8"/>
    <w:rsid w:val="00D32A9A"/>
    <w:rsid w:val="00D35169"/>
    <w:rsid w:val="00D404E4"/>
    <w:rsid w:val="00D5327F"/>
    <w:rsid w:val="00D6568C"/>
    <w:rsid w:val="00D81ECD"/>
    <w:rsid w:val="00D83265"/>
    <w:rsid w:val="00DA1C53"/>
    <w:rsid w:val="00DD75D2"/>
    <w:rsid w:val="00E0001D"/>
    <w:rsid w:val="00E13CC0"/>
    <w:rsid w:val="00E14AB5"/>
    <w:rsid w:val="00E160F8"/>
    <w:rsid w:val="00E362B5"/>
    <w:rsid w:val="00E47AAC"/>
    <w:rsid w:val="00E64C8A"/>
    <w:rsid w:val="00E933CA"/>
    <w:rsid w:val="00E93896"/>
    <w:rsid w:val="00ED28D3"/>
    <w:rsid w:val="00EE14D8"/>
    <w:rsid w:val="00F0197C"/>
    <w:rsid w:val="00F26E29"/>
    <w:rsid w:val="00F6288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7962">
      <w:bodyDiv w:val="1"/>
      <w:marLeft w:val="0"/>
      <w:marRight w:val="0"/>
      <w:marTop w:val="0"/>
      <w:marBottom w:val="0"/>
      <w:divBdr>
        <w:top w:val="none" w:sz="0" w:space="0" w:color="auto"/>
        <w:left w:val="none" w:sz="0" w:space="0" w:color="auto"/>
        <w:bottom w:val="none" w:sz="0" w:space="0" w:color="auto"/>
        <w:right w:val="none" w:sz="0" w:space="0" w:color="auto"/>
      </w:divBdr>
    </w:div>
    <w:div w:id="89157345">
      <w:bodyDiv w:val="1"/>
      <w:marLeft w:val="0"/>
      <w:marRight w:val="0"/>
      <w:marTop w:val="0"/>
      <w:marBottom w:val="0"/>
      <w:divBdr>
        <w:top w:val="none" w:sz="0" w:space="0" w:color="auto"/>
        <w:left w:val="none" w:sz="0" w:space="0" w:color="auto"/>
        <w:bottom w:val="none" w:sz="0" w:space="0" w:color="auto"/>
        <w:right w:val="none" w:sz="0" w:space="0" w:color="auto"/>
      </w:divBdr>
    </w:div>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scrubscanada.ca/en/10-lab-coats" TargetMode="External"/><Relationship Id="rId14" Type="http://schemas.openxmlformats.org/officeDocument/2006/relationships/hyperlink" Target="https://scrubscanada.ca/en/116-dansko" TargetMode="External"/><Relationship Id="rId15" Type="http://schemas.openxmlformats.org/officeDocument/2006/relationships/hyperlink" Target="https://scrubscanada.ca/en/116-dansko" TargetMode="External"/><Relationship Id="rId16" Type="http://schemas.openxmlformats.org/officeDocument/2006/relationships/hyperlink" Target="https://scrubscanada.ca/en/207-wonderwinks" TargetMode="External"/><Relationship Id="rId17" Type="http://schemas.openxmlformats.org/officeDocument/2006/relationships/hyperlink" Target="https://scrubscanada.ca/en/45-mobb" TargetMode="External"/><Relationship Id="rId18" Type="http://schemas.openxmlformats.org/officeDocument/2006/relationships/hyperlink" Target="https://scrubscanada.ca/en/42-healing-hands" TargetMode="External"/><Relationship Id="rId19" Type="http://schemas.openxmlformats.org/officeDocument/2006/relationships/hyperlink" Target="https://scrubscanada.ca/en/86-maevn" TargetMode="External"/><Relationship Id="rId50" Type="http://schemas.openxmlformats.org/officeDocument/2006/relationships/hyperlink" Target="https://go.td.com/2zBT42O" TargetMode="External"/><Relationship Id="rId51" Type="http://schemas.openxmlformats.org/officeDocument/2006/relationships/hyperlink" Target="https://go.td.com/2nf0Spe" TargetMode="External"/><Relationship Id="rId52" Type="http://schemas.openxmlformats.org/officeDocument/2006/relationships/hyperlink" Target="https://www.tdinsurance.com/" TargetMode="External"/><Relationship Id="rId53" Type="http://schemas.openxmlformats.org/officeDocument/2006/relationships/image" Target="media/image8.tiff"/><Relationship Id="rId54" Type="http://schemas.openxmlformats.org/officeDocument/2006/relationships/image" Target="media/image9.tiff"/><Relationship Id="rId55" Type="http://schemas.openxmlformats.org/officeDocument/2006/relationships/hyperlink" Target="http://www.cdaa.ca/" TargetMode="External"/><Relationship Id="rId56" Type="http://schemas.openxmlformats.org/officeDocument/2006/relationships/image" Target="media/image10.gif"/><Relationship Id="rId57" Type="http://schemas.openxmlformats.org/officeDocument/2006/relationships/hyperlink" Target="http://www.ndaeb.ca/exam_general_E.php" TargetMode="External"/><Relationship Id="rId58" Type="http://schemas.openxmlformats.org/officeDocument/2006/relationships/hyperlink" Target="http://www.ndaeb.ca/CPE_general_E.php" TargetMode="External"/><Relationship Id="rId59" Type="http://schemas.openxmlformats.org/officeDocument/2006/relationships/hyperlink" Target="http://www.ndaeb.ca/CPE_general_E.php" TargetMode="External"/><Relationship Id="rId40" Type="http://schemas.openxmlformats.org/officeDocument/2006/relationships/hyperlink" Target="https://mandrillapp.com/track/click/30822343/www.oralhealthgroup.com?p=eyJzIjoiSGo0SE5lNW5NblRwUW90S3FVcjhLcGVsUzFBIiwidiI6MSwicCI6IntcInVcIjozMDgyMjM0MyxcInZcIjoxLFwidXJsXCI6XCJodHRwczpcXFwvXFxcL3d3dy5vcmFsaGVhbHRoZ3JvdXAuY29tXFxcL2ZlYXR1cmVzXFxcL3doYXQtaXMtYmV5b25kLXRoZS1kcmlsbFxcXC9cIixcImlkXCI6XCI0YmUzM2NhYzk4YmE0ZjI3OGY1YmExNTlmOWI2NTU1NlwiLFwidXJsX2lkc1wiOltcIjljYTdmYTNjMDFhMTE3YjkyMDE4NTBjNTBmZGYwMmQ5OTdmNzQwNzFcIl19In0" TargetMode="External"/><Relationship Id="rId41" Type="http://schemas.openxmlformats.org/officeDocument/2006/relationships/hyperlink" Target="https://mandrillapp.com/track/click/30822343/www.oralhealthgroup.com?p=eyJzIjoiSGo0SE5lNW5NblRwUW90S3FVcjhLcGVsUzFBIiwidiI6MSwicCI6IntcInVcIjozMDgyMjM0MyxcInZcIjoxLFwidXJsXCI6XCJodHRwczpcXFwvXFxcL3d3dy5vcmFsaGVhbHRoZ3JvdXAuY29tXFxcL2ZlYXR1cmVzXFxcL3doYXQtaXMtYmV5b25kLXRoZS1kcmlsbFxcXC9cIixcImlkXCI6XCI0YmUzM2NhYzk4YmE0ZjI3OGY1YmExNTlmOWI2NTU1NlwiLFwidXJsX2lkc1wiOltcIjljYTdmYTNjMDFhMTE3YjkyMDE4NTBjNTBmZGYwMmQ5OTdmNzQwNzFcIl19In0" TargetMode="External"/><Relationship Id="rId42" Type="http://schemas.openxmlformats.org/officeDocument/2006/relationships/hyperlink" Target="https://mandrillapp.com/track/click/30822343/www.oralhealthgroup.com?p=eyJzIjoiX0MxLXVzZWR4UEFwUXdka0Nqd21ybUN5ZWg4IiwidiI6MSwicCI6IntcInVcIjozMDgyMjM0MyxcInZcIjoxLFwidXJsXCI6XCJodHRwczpcXFwvXFxcL3d3dy5vcmFsaGVhbHRoZ3JvdXAuY29tXFxcL2ZlYXR1cmVzXFxcL2RlbnRpc3RyeS1ob2xkLW1pc3NpbmctbGluay1tdWx0aXBsZS1zY2hsZXJvc2lzLWFsemhlaW1lcnMtb3RoZXJzXFxcL1wiLFwiaWRcIjpcIjRiZTMzY2FjOThiYTRmMjc4ZjViYTE1OWY5YjY1NTU2XCIsXCJ1cmxfaWRzXCI6W1wiNTAwMTk0MDM1NzM1MmQ3YmY3Y2I2ZmY2MmMwYmI2ZTYxZTE5N2U5YVwiXX0ifQ" TargetMode="External"/><Relationship Id="rId43" Type="http://schemas.openxmlformats.org/officeDocument/2006/relationships/hyperlink" Target="https://mandrillapp.com/track/click/30822343/www.oralhealthgroup.com?p=eyJzIjoiX0MxLXVzZWR4UEFwUXdka0Nqd21ybUN5ZWg4IiwidiI6MSwicCI6IntcInVcIjozMDgyMjM0MyxcInZcIjoxLFwidXJsXCI6XCJodHRwczpcXFwvXFxcL3d3dy5vcmFsaGVhbHRoZ3JvdXAuY29tXFxcL2ZlYXR1cmVzXFxcL2RlbnRpc3RyeS1ob2xkLW1pc3NpbmctbGluay1tdWx0aXBsZS1zY2hsZXJvc2lzLWFsemhlaW1lcnMtb3RoZXJzXFxcL1wiLFwiaWRcIjpcIjRiZTMzY2FjOThiYTRmMjc4ZjViYTE1OWY5YjY1NTU2XCIsXCJ1cmxfaWRzXCI6W1wiNTAwMTk0MDM1NzM1MmQ3YmY3Y2I2ZmY2MmMwYmI2ZTYxZTE5N2U5YVwiXX0ifQ" TargetMode="External"/><Relationship Id="rId44" Type="http://schemas.openxmlformats.org/officeDocument/2006/relationships/hyperlink" Target="https://mandrillapp.com/track/click/30822343/www.oralhealthgroup.com?p=eyJzIjoiLXJabEllUFF1N25GNUp6WXVYVnJtbGpLUDMwIiwidiI6MSwicCI6IntcInVcIjozMDgyMjM0MyxcInZcIjoxLFwidXJsXCI6XCJodHRwczpcXFwvXFxcL3d3dy5vcmFsaGVhbHRoZ3JvdXAuY29tXFxcL2ZlYXR1cmVzXFxcL3VuZGVyc3RhbmRpbmctdHJpZ2VtaW5hbC12YWd1cy1uZXJ2ZS1yZWxhdGlvbnNoaXAtY2FuLWhlbHAtb25lLXR1bmUtcGFpbi1mZWFyLXBhcnQtMS1jaGFuZ2luZy1mYWNlLXBhaW5cXFwvXCIsXCJpZFwiOlwiNGJlMzNjYWM5OGJhNGYyNzhmNWJhMTU5ZjliNjU1NTZcIixcInVybF9pZHNcIjpbXCIwOGIyODFiM2E5NTY3NTI0M2JkNmVmYzQxYTFhMWM2MjBkOTIwYmRiXCJdfSJ9" TargetMode="External"/><Relationship Id="rId45" Type="http://schemas.openxmlformats.org/officeDocument/2006/relationships/hyperlink" Target="https://mandrillapp.com/track/click/30822343/www.oralhealthgroup.com?p=eyJzIjoiLXJabEllUFF1N25GNUp6WXVYVnJtbGpLUDMwIiwidiI6MSwicCI6IntcInVcIjozMDgyMjM0MyxcInZcIjoxLFwidXJsXCI6XCJodHRwczpcXFwvXFxcL3d3dy5vcmFsaGVhbHRoZ3JvdXAuY29tXFxcL2ZlYXR1cmVzXFxcL3VuZGVyc3RhbmRpbmctdHJpZ2VtaW5hbC12YWd1cy1uZXJ2ZS1yZWxhdGlvbnNoaXAtY2FuLWhlbHAtb25lLXR1bmUtcGFpbi1mZWFyLXBhcnQtMS1jaGFuZ2luZy1mYWNlLXBhaW5cXFwvXCIsXCJpZFwiOlwiNGJlMzNjYWM5OGJhNGYyNzhmNWJhMTU5ZjliNjU1NTZcIixcInVybF9pZHNcIjpbXCIwOGIyODFiM2E5NTY3NTI0M2JkNmVmYzQxYTFhMWM2MjBkOTIwYmRiXCJdfSJ9" TargetMode="External"/><Relationship Id="rId46" Type="http://schemas.openxmlformats.org/officeDocument/2006/relationships/hyperlink" Target="https://mandrillapp.com/track/click/30822343/www.kelownadailycourier.ca?p=eyJzIjoiTi1tOVBTQmhYcTFjRG4wT2duN3doLXNRQzdzIiwidiI6MSwicCI6IntcInVcIjozMDgyMjM0MyxcInZcIjoxLFwidXJsXCI6XCJodHRwOlxcXC9cXFwvd3d3LmtlbG93bmFkYWlseWNvdXJpZXIuY2FcXFwvbGlmZVxcXC9hcnRpY2xlXzZlZGNmNTIwLTFlOWItMTFlOC04NDc4LWI3MmVmNjU4Yjg5Yi5odG1sXCIsXCJpZFwiOlwiNGJlMzNjYWM5OGJhNGYyNzhmNWJhMTU5ZjliNjU1NTZcIixcInVybF9pZHNcIjpbXCJkOTZjZDI0ZThmYzkyODM4M2VmNTNkYmJlNjZlOTMxZTA5NzMxMjFiXCJdfSJ9" TargetMode="External"/><Relationship Id="rId47" Type="http://schemas.openxmlformats.org/officeDocument/2006/relationships/hyperlink" Target="https://mandrillapp.com/track/click/30822343/www.kelownadailycourier.ca?p=eyJzIjoiTi1tOVBTQmhYcTFjRG4wT2duN3doLXNRQzdzIiwidiI6MSwicCI6IntcInVcIjozMDgyMjM0MyxcInZcIjoxLFwidXJsXCI6XCJodHRwOlxcXC9cXFwvd3d3LmtlbG93bmFkYWlseWNvdXJpZXIuY2FcXFwvbGlmZVxcXC9hcnRpY2xlXzZlZGNmNTIwLTFlOWItMTFlOC04NDc4LWI3MmVmNjU4Yjg5Yi5odG1sXCIsXCJpZFwiOlwiNGJlMzNjYWM5OGJhNGYyNzhmNWJhMTU5ZjliNjU1NTZcIixcInVybF9pZHNcIjpbXCJkOTZjZDI0ZThmYzkyODM4M2VmNTNkYmJlNjZlOTMxZTA5NzMxMjFiXCJdfSJ9" TargetMode="External"/><Relationship Id="rId48" Type="http://schemas.openxmlformats.org/officeDocument/2006/relationships/hyperlink" Target="http://www.tdinsurance.com/" TargetMode="External"/><Relationship Id="rId4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9" Type="http://schemas.openxmlformats.org/officeDocument/2006/relationships/hyperlink" Target="http://www.kavokerr.com/" TargetMode="External"/><Relationship Id="rId30" Type="http://schemas.openxmlformats.org/officeDocument/2006/relationships/hyperlink" Target="https://vimeo.com/258824855" TargetMode="External"/><Relationship Id="rId31" Type="http://schemas.openxmlformats.org/officeDocument/2006/relationships/image" Target="media/image6.gif"/><Relationship Id="rId32" Type="http://schemas.openxmlformats.org/officeDocument/2006/relationships/hyperlink" Target="https://mandrillapp.com/track/click/30822343/www.vbjusa.com?p=eyJzIjoiQjA0X1R1RVMyV0lrV2RhaFdjakNITnVDajFNIiwidiI6MSwicCI6IntcInVcIjozMDgyMjM0MyxcInZcIjoxLFwidXJsXCI6XCJodHRwczpcXFwvXFxcL3d3dy52Ymp1c2EuY29tXFxcL29waW5pb25cXFwvY29sdW1uc1xcXC9oZWFsdGhjYXJlLWhvc3BpdGFscy1jb2x1bW5cXFwva25vdy1jb21lcy1vcmFsLWZhY2lhbC1kZW50YWwtaW5qdXJpZXNcXFwvXCIsXCJpZFwiOlwiNGJlMzNjYWM5OGJhNGYyNzhmNWJhMTU5ZjliNjU1NTZcIixcInVybF9pZHNcIjpbXCIyZDg0Mjg2YTUzZTVkZTExOWQ2M2M3MTRlNGEwMGY5NTBlOGQyNDU0XCJdfSJ9" TargetMode="External"/><Relationship Id="rId33" Type="http://schemas.openxmlformats.org/officeDocument/2006/relationships/hyperlink" Target="https://mandrillapp.com/track/click/30822343/www.vbjusa.com?p=eyJzIjoiQjA0X1R1RVMyV0lrV2RhaFdjakNITnVDajFNIiwidiI6MSwicCI6IntcInVcIjozMDgyMjM0MyxcInZcIjoxLFwidXJsXCI6XCJodHRwczpcXFwvXFxcL3d3dy52Ymp1c2EuY29tXFxcL29waW5pb25cXFwvY29sdW1uc1xcXC9oZWFsdGhjYXJlLWhvc3BpdGFscy1jb2x1bW5cXFwva25vdy1jb21lcy1vcmFsLWZhY2lhbC1kZW50YWwtaW5qdXJpZXNcXFwvXCIsXCJpZFwiOlwiNGJlMzNjYWM5OGJhNGYyNzhmNWJhMTU5ZjliNjU1NTZcIixcInVybF9pZHNcIjpbXCIyZDg0Mjg2YTUzZTVkZTExOWQ2M2M3MTRlNGEwMGY5NTBlOGQyNDU0XCJdfSJ9" TargetMode="External"/><Relationship Id="rId34" Type="http://schemas.openxmlformats.org/officeDocument/2006/relationships/hyperlink" Target="https://mandrillapp.com/track/click/30822343/www.oralhealthgroup.com?p=eyJzIjoiandkb3NvVWs4T05Ka3djYzYyYU1pTjBMa3pZIiwidiI6MSwicCI6IntcInVcIjozMDgyMjM0MyxcInZcIjoxLFwidXJsXCI6XCJodHRwczpcXFwvXFxcL3d3dy5vcmFsaGVhbHRoZ3JvdXAuY29tXFxcL25ld3NcXFwvdXBkYXRlLXBhdGllbnRzLWdvb2Qtb3JhbC1oeWdpZW5lLWhlbHBzLXByZXZlbnQtaW5mbHVlbnphLTEwMDM5MzMyOTBcXFwvXCIsXCJpZFwiOlwiNGJlMzNjYWM5OGJhNGYyNzhmNWJhMTU5ZjliNjU1NTZcIixcInVybF9pZHNcIjpbXCI2NmNiMzQ3MmYwODI0Nzk2MjVlMzM1ZjU1NzZiOWFmYjI2ZDJkOTU0XCJdfSJ9" TargetMode="External"/><Relationship Id="rId35" Type="http://schemas.openxmlformats.org/officeDocument/2006/relationships/hyperlink" Target="https://mandrillapp.com/track/click/30822343/www.oralhealthgroup.com?p=eyJzIjoiandkb3NvVWs4T05Ka3djYzYyYU1pTjBMa3pZIiwidiI6MSwicCI6IntcInVcIjozMDgyMjM0MyxcInZcIjoxLFwidXJsXCI6XCJodHRwczpcXFwvXFxcL3d3dy5vcmFsaGVhbHRoZ3JvdXAuY29tXFxcL25ld3NcXFwvdXBkYXRlLXBhdGllbnRzLWdvb2Qtb3JhbC1oeWdpZW5lLWhlbHBzLXByZXZlbnQtaW5mbHVlbnphLTEwMDM5MzMyOTBcXFwvXCIsXCJpZFwiOlwiNGJlMzNjYWM5OGJhNGYyNzhmNWJhMTU5ZjliNjU1NTZcIixcInVybF9pZHNcIjpbXCI2NmNiMzQ3MmYwODI0Nzk2MjVlMzM1ZjU1NzZiOWFmYjI2ZDJkOTU0XCJdfSJ9" TargetMode="External"/><Relationship Id="rId36" Type="http://schemas.openxmlformats.org/officeDocument/2006/relationships/hyperlink" Target="https://mandrillapp.com/track/click/30822343/ca.news.yahoo.com?p=eyJzIjoiVFhZT2lPNjZvaTJKbTZua2NZcUhKVXV5ZE5FIiwidiI6MSwicCI6IntcInVcIjozMDgyMjM0MyxcInZcIjoxLFwidXJsXCI6XCJodHRwczpcXFwvXFxcL2NhLm5ld3MueWFob28uY29tXFxcL2tpc3MtY2hpbGQtbGlwcy1taWdodC1oYXJtaW5nLWhlYWx0aC0xNjQwNTA3NDUuaHRtbFwiLFwiaWRcIjpcIjRiZTMzY2FjOThiYTRmMjc4ZjViYTE1OWY5YjY1NTU2XCIsXCJ1cmxfaWRzXCI6W1wiZTc3Y2JlYThlMzYwZjJjZGY5Zjk5MDgyOTVlYjViZDUyYzA5NTYwOFwiXX0ifQ" TargetMode="External"/><Relationship Id="rId37" Type="http://schemas.openxmlformats.org/officeDocument/2006/relationships/hyperlink" Target="https://mandrillapp.com/track/click/30822343/ca.news.yahoo.com?p=eyJzIjoiVFhZT2lPNjZvaTJKbTZua2NZcUhKVXV5ZE5FIiwidiI6MSwicCI6IntcInVcIjozMDgyMjM0MyxcInZcIjoxLFwidXJsXCI6XCJodHRwczpcXFwvXFxcL2NhLm5ld3MueWFob28uY29tXFxcL2tpc3MtY2hpbGQtbGlwcy1taWdodC1oYXJtaW5nLWhlYWx0aC0xNjQwNTA3NDUuaHRtbFwiLFwiaWRcIjpcIjRiZTMzY2FjOThiYTRmMjc4ZjViYTE1OWY5YjY1NTU2XCIsXCJ1cmxfaWRzXCI6W1wiZTc3Y2JlYThlMzYwZjJjZGY5Zjk5MDgyOTVlYjViZDUyYzA5NTYwOFwiXX0ifQ" TargetMode="External"/><Relationship Id="rId38" Type="http://schemas.openxmlformats.org/officeDocument/2006/relationships/hyperlink" Target="https://mandrillapp.com/track/click/30822343/www.msn.com?p=eyJzIjoicVJQYmxNWUhVM1BXamZINnozZnloX1E1ZHY4IiwidiI6MSwicCI6IntcInVcIjozMDgyMjM0MyxcInZcIjoxLFwidXJsXCI6XCJodHRwczpcXFwvXFxcL3d3dy5tc24uY29tXFxcL2VuLWNhXFxcL2hlYWx0aFxcXC93ZWxsbmVzc1xcXC8zMC1ldmVyeWRheS1taXN0YWtlcy15b3VcXHUyMDE5cmUtcHJvYmFibHktbWFraW5nLXRoYXQtY2FuLXJ1aW4teW91ci10ZWV0aFxcXC9zcy1CQkpEdzNVP2xpPUFBZ2dWMFMmc3JjcmVmPXJzc1wiLFwiaWRcIjpcIjRiZTMzY2FjOThiYTRmMjc4ZjViYTE1OWY5YjY1NTU2XCIsXCJ1cmxfaWRzXCI6W1wiNTdmMzNjN2RhMDY2MmI1ZmQ2MTk3MjMwNDY5MmZmZTY3MTdmNTI2N1wiXX0ifQ" TargetMode="External"/><Relationship Id="rId39" Type="http://schemas.openxmlformats.org/officeDocument/2006/relationships/hyperlink" Target="https://mandrillapp.com/track/click/30822343/www.msn.com?p=eyJzIjoicVJQYmxNWUhVM1BXamZINnozZnloX1E1ZHY4IiwidiI6MSwicCI6IntcInVcIjozMDgyMjM0MyxcInZcIjoxLFwidXJsXCI6XCJodHRwczpcXFwvXFxcL3d3dy5tc24uY29tXFxcL2VuLWNhXFxcL2hlYWx0aFxcXC93ZWxsbmVzc1xcXC8zMC1ldmVyeWRheS1taXN0YWtlcy15b3VcXHUyMDE5cmUtcHJvYmFibHktbWFraW5nLXRoYXQtY2FuLXJ1aW4teW91ci10ZWV0aFxcXC9zcy1CQkpEdzNVP2xpPUFBZ2dWMFMmc3JjcmVmPXJzc1wiLFwiaWRcIjpcIjRiZTMzY2FjOThiYTRmMjc4ZjViYTE1OWY5YjY1NTU2XCIsXCJ1cmxfaWRzXCI6W1wiNTdmMzNjN2RhMDY2MmI1ZmQ2MTk3MjMwNDY5MmZmZTY3MTdmNTI2N1wiXX0ifQ" TargetMode="External"/><Relationship Id="rId20" Type="http://schemas.openxmlformats.org/officeDocument/2006/relationships/hyperlink" Target="https://scrubscanada.ca/en/258-zoe-chloe" TargetMode="External"/><Relationship Id="rId21" Type="http://schemas.openxmlformats.org/officeDocument/2006/relationships/hyperlink" Target="https://scrubscanada.ca/en/128-koi" TargetMode="External"/><Relationship Id="rId22" Type="http://schemas.openxmlformats.org/officeDocument/2006/relationships/hyperlink" Target="mailto:info@cdaa.ca" TargetMode="External"/><Relationship Id="rId23" Type="http://schemas.openxmlformats.org/officeDocument/2006/relationships/hyperlink" Target="mailto:info@cdaa.ca" TargetMode="External"/><Relationship Id="rId24" Type="http://schemas.openxmlformats.org/officeDocument/2006/relationships/hyperlink" Target="mailto:info@cdaa.ca" TargetMode="External"/><Relationship Id="rId25" Type="http://schemas.openxmlformats.org/officeDocument/2006/relationships/hyperlink" Target="mailto:info@cdaa.ca" TargetMode="External"/><Relationship Id="rId26" Type="http://schemas.openxmlformats.org/officeDocument/2006/relationships/hyperlink" Target="mailto:info@cdaa.ca"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yperlink" Target="mailto:info@cdaa.ca" TargetMode="External"/><Relationship Id="rId60" Type="http://schemas.openxmlformats.org/officeDocument/2006/relationships/hyperlink" Target="http://www.ndaeb.ca/news_E.php" TargetMode="Externa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https://scrubscanada.ca/" TargetMode="External"/><Relationship Id="rId12" Type="http://schemas.openxmlformats.org/officeDocument/2006/relationships/hyperlink" Target="https://scrubscanada.ca/en/5-br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4C045-4D51-0E46-9FED-13D3DC0D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2127</Words>
  <Characters>12125</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40</cp:revision>
  <cp:lastPrinted>2013-05-21T15:23:00Z</cp:lastPrinted>
  <dcterms:created xsi:type="dcterms:W3CDTF">2017-11-08T15:13:00Z</dcterms:created>
  <dcterms:modified xsi:type="dcterms:W3CDTF">2018-03-07T13:56:00Z</dcterms:modified>
</cp:coreProperties>
</file>