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344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2ECF266E" w14:textId="77777777" w:rsidR="00F43613" w:rsidRDefault="00F62882" w:rsidP="00F43613">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695FCD4B" w14:textId="715F52A6" w:rsidR="003B7D2D" w:rsidRPr="00F43613" w:rsidRDefault="006B6735" w:rsidP="00F43613">
            <w:pPr>
              <w:ind w:left="3932" w:hanging="440"/>
              <w:rPr>
                <w:rFonts w:ascii="Arial Rounded MT Bold" w:hAnsi="Arial Rounded MT Bold"/>
                <w:color w:val="17365D" w:themeColor="text2" w:themeShade="BF"/>
                <w:sz w:val="32"/>
                <w:szCs w:val="28"/>
              </w:rPr>
            </w:pPr>
            <w:r>
              <w:rPr>
                <w:rFonts w:ascii="Chalkduster" w:hAnsi="Chalkduster"/>
                <w:b/>
                <w:color w:val="00B050"/>
                <w:szCs w:val="28"/>
              </w:rPr>
              <w:t>October 10, 2018 ** le 10</w:t>
            </w:r>
            <w:r w:rsidR="00F43613">
              <w:rPr>
                <w:rFonts w:ascii="Chalkduster" w:hAnsi="Chalkduster"/>
                <w:b/>
                <w:color w:val="00B050"/>
                <w:szCs w:val="28"/>
              </w:rPr>
              <w:t xml:space="preserve"> </w:t>
            </w:r>
            <w:r w:rsidR="006E6120">
              <w:rPr>
                <w:rFonts w:ascii="Chalkduster" w:hAnsi="Chalkduster"/>
                <w:b/>
                <w:color w:val="00B050"/>
                <w:szCs w:val="28"/>
              </w:rPr>
              <w:t>Octobre</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6B6735"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2C58DC14" w:rsidR="00886F70" w:rsidRPr="00200FAC" w:rsidRDefault="006B6735"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Pr="00871A92" w:rsidRDefault="00871A92" w:rsidP="00871A92">
            <w:pPr>
              <w:ind w:left="963" w:right="635" w:firstLine="396"/>
              <w:jc w:val="center"/>
              <w:rPr>
                <w:szCs w:val="28"/>
              </w:rPr>
            </w:pPr>
          </w:p>
          <w:p w14:paraId="1E8F3480" w14:textId="77777777" w:rsidR="00F43613" w:rsidRDefault="00A42583" w:rsidP="00F43613">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p w14:paraId="056E6C22" w14:textId="77777777" w:rsidR="006B6735" w:rsidRDefault="006B6735" w:rsidP="00F43613">
            <w:pPr>
              <w:pStyle w:val="Heading3"/>
              <w:ind w:left="798" w:firstLine="426"/>
              <w:rPr>
                <w:rFonts w:ascii="Arial" w:eastAsia="Times New Roman" w:hAnsi="Arial" w:cs="Arial"/>
                <w:color w:val="002060"/>
                <w:sz w:val="32"/>
                <w:szCs w:val="28"/>
                <w:u w:val="single"/>
              </w:rPr>
            </w:pPr>
            <w:bookmarkStart w:id="0" w:name="_GoBack"/>
            <w:bookmarkEnd w:id="0"/>
          </w:p>
          <w:tbl>
            <w:tblPr>
              <w:tblW w:w="11600" w:type="dxa"/>
              <w:tblBorders>
                <w:top w:val="nil"/>
                <w:left w:val="nil"/>
                <w:right w:val="nil"/>
              </w:tblBorders>
              <w:tblLook w:val="0000" w:firstRow="0" w:lastRow="0" w:firstColumn="0" w:lastColumn="0" w:noHBand="0" w:noVBand="0"/>
            </w:tblPr>
            <w:tblGrid>
              <w:gridCol w:w="11600"/>
            </w:tblGrid>
            <w:tr w:rsidR="006B6735" w:rsidRPr="006B6735" w14:paraId="2DB77447" w14:textId="77777777">
              <w:tblPrEx>
                <w:tblCellMar>
                  <w:top w:w="0" w:type="dxa"/>
                  <w:bottom w:w="0" w:type="dxa"/>
                </w:tblCellMar>
              </w:tblPrEx>
              <w:tc>
                <w:tcPr>
                  <w:tcW w:w="11600" w:type="dxa"/>
                </w:tcPr>
                <w:p w14:paraId="52EEC990"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27" w:history="1">
                    <w:r w:rsidRPr="006B6735">
                      <w:rPr>
                        <w:rFonts w:ascii="Arial" w:hAnsi="Arial" w:cs="Arial"/>
                        <w:b/>
                        <w:bCs/>
                        <w:sz w:val="22"/>
                        <w:szCs w:val="28"/>
                        <w:lang w:val="en-US"/>
                      </w:rPr>
                      <w:t>Going green and keeping your teeth clean isn't a simple task</w:t>
                    </w:r>
                  </w:hyperlink>
                </w:p>
              </w:tc>
            </w:tr>
            <w:tr w:rsidR="006B6735" w:rsidRPr="006B6735" w14:paraId="4E1AF5DB" w14:textId="77777777">
              <w:tblPrEx>
                <w:tblBorders>
                  <w:top w:val="none" w:sz="0" w:space="0" w:color="auto"/>
                </w:tblBorders>
                <w:tblCellMar>
                  <w:top w:w="0" w:type="dxa"/>
                  <w:bottom w:w="0" w:type="dxa"/>
                </w:tblCellMar>
              </w:tblPrEx>
              <w:tc>
                <w:tcPr>
                  <w:tcW w:w="11600" w:type="dxa"/>
                  <w:tcMar>
                    <w:bottom w:w="60" w:type="nil"/>
                  </w:tcMar>
                </w:tcPr>
                <w:p w14:paraId="71F48EE6"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r w:rsidRPr="006B6735">
                    <w:rPr>
                      <w:rFonts w:ascii="Arial" w:hAnsi="Arial" w:cs="Arial"/>
                      <w:sz w:val="20"/>
                      <w:szCs w:val="22"/>
                      <w:lang w:val="en-US"/>
                    </w:rPr>
                    <w:t>www.cbc.ca</w:t>
                  </w:r>
                  <w:r w:rsidRPr="006B6735">
                    <w:rPr>
                      <w:rFonts w:ascii="Helvetica Neue" w:hAnsi="Helvetica Neue" w:cs="Helvetica Neue"/>
                      <w:sz w:val="22"/>
                      <w:szCs w:val="28"/>
                      <w:lang w:val="en-US"/>
                    </w:rPr>
                    <w:t xml:space="preserve"> • </w:t>
                  </w:r>
                  <w:r w:rsidRPr="006B6735">
                    <w:rPr>
                      <w:rFonts w:ascii="Arial" w:hAnsi="Arial" w:cs="Arial"/>
                      <w:sz w:val="20"/>
                      <w:szCs w:val="22"/>
                      <w:lang w:val="en-US"/>
                    </w:rPr>
                    <w:t>October 8th, 2018</w:t>
                  </w:r>
                </w:p>
              </w:tc>
            </w:tr>
            <w:tr w:rsidR="006B6735" w:rsidRPr="006B6735" w14:paraId="463AA113" w14:textId="77777777">
              <w:tblPrEx>
                <w:tblCellMar>
                  <w:top w:w="0" w:type="dxa"/>
                  <w:bottom w:w="0" w:type="dxa"/>
                </w:tblCellMar>
              </w:tblPrEx>
              <w:tc>
                <w:tcPr>
                  <w:tcW w:w="11600" w:type="dxa"/>
                  <w:tcMar>
                    <w:bottom w:w="60" w:type="nil"/>
                  </w:tcMar>
                </w:tcPr>
                <w:p w14:paraId="7B56A666"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28" w:history="1">
                    <w:r w:rsidRPr="006B6735">
                      <w:rPr>
                        <w:rFonts w:ascii="Arial" w:hAnsi="Arial" w:cs="Arial"/>
                        <w:b/>
                        <w:bCs/>
                        <w:color w:val="092F9D"/>
                        <w:sz w:val="21"/>
                        <w:u w:val="single" w:color="092F9D"/>
                        <w:lang w:val="en-US"/>
                      </w:rPr>
                      <w:t>Permalink</w:t>
                    </w:r>
                  </w:hyperlink>
                </w:p>
              </w:tc>
            </w:tr>
          </w:tbl>
          <w:p w14:paraId="52421FDB"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B6735" w:rsidRPr="006B6735" w14:paraId="4B7D9E3C" w14:textId="77777777">
              <w:tblPrEx>
                <w:tblCellMar>
                  <w:top w:w="0" w:type="dxa"/>
                  <w:bottom w:w="0" w:type="dxa"/>
                </w:tblCellMar>
              </w:tblPrEx>
              <w:tc>
                <w:tcPr>
                  <w:tcW w:w="11600" w:type="dxa"/>
                </w:tcPr>
                <w:p w14:paraId="4DCCF91D"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29" w:history="1">
                    <w:r w:rsidRPr="006B6735">
                      <w:rPr>
                        <w:rFonts w:ascii="Arial" w:hAnsi="Arial" w:cs="Arial"/>
                        <w:b/>
                        <w:bCs/>
                        <w:sz w:val="22"/>
                        <w:szCs w:val="28"/>
                        <w:lang w:val="en-US"/>
                      </w:rPr>
                      <w:t>Is it really that bad to chew ice?</w:t>
                    </w:r>
                  </w:hyperlink>
                </w:p>
              </w:tc>
            </w:tr>
            <w:tr w:rsidR="006B6735" w:rsidRPr="006B6735" w14:paraId="13206097" w14:textId="77777777">
              <w:tblPrEx>
                <w:tblBorders>
                  <w:top w:val="none" w:sz="0" w:space="0" w:color="auto"/>
                </w:tblBorders>
                <w:tblCellMar>
                  <w:top w:w="0" w:type="dxa"/>
                  <w:bottom w:w="0" w:type="dxa"/>
                </w:tblCellMar>
              </w:tblPrEx>
              <w:tc>
                <w:tcPr>
                  <w:tcW w:w="11600" w:type="dxa"/>
                  <w:tcMar>
                    <w:bottom w:w="60" w:type="nil"/>
                  </w:tcMar>
                </w:tcPr>
                <w:p w14:paraId="2D2C2F53"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r w:rsidRPr="006B6735">
                    <w:rPr>
                      <w:rFonts w:ascii="Arial" w:hAnsi="Arial" w:cs="Arial"/>
                      <w:sz w:val="20"/>
                      <w:szCs w:val="22"/>
                      <w:lang w:val="en-US"/>
                    </w:rPr>
                    <w:t>globalnews.ca</w:t>
                  </w:r>
                  <w:r w:rsidRPr="006B6735">
                    <w:rPr>
                      <w:rFonts w:ascii="Helvetica Neue" w:hAnsi="Helvetica Neue" w:cs="Helvetica Neue"/>
                      <w:sz w:val="22"/>
                      <w:szCs w:val="28"/>
                      <w:lang w:val="en-US"/>
                    </w:rPr>
                    <w:t xml:space="preserve"> • </w:t>
                  </w:r>
                  <w:r w:rsidRPr="006B6735">
                    <w:rPr>
                      <w:rFonts w:ascii="Arial" w:hAnsi="Arial" w:cs="Arial"/>
                      <w:sz w:val="20"/>
                      <w:szCs w:val="22"/>
                      <w:lang w:val="en-US"/>
                    </w:rPr>
                    <w:t>October 8th, 2018</w:t>
                  </w:r>
                </w:p>
              </w:tc>
            </w:tr>
            <w:tr w:rsidR="006B6735" w:rsidRPr="006B6735" w14:paraId="439AF10E" w14:textId="77777777">
              <w:tblPrEx>
                <w:tblCellMar>
                  <w:top w:w="0" w:type="dxa"/>
                  <w:bottom w:w="0" w:type="dxa"/>
                </w:tblCellMar>
              </w:tblPrEx>
              <w:tc>
                <w:tcPr>
                  <w:tcW w:w="11600" w:type="dxa"/>
                  <w:tcMar>
                    <w:bottom w:w="60" w:type="nil"/>
                  </w:tcMar>
                </w:tcPr>
                <w:p w14:paraId="5C2647BC"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30" w:history="1">
                    <w:r w:rsidRPr="006B6735">
                      <w:rPr>
                        <w:rFonts w:ascii="Arial" w:hAnsi="Arial" w:cs="Arial"/>
                        <w:b/>
                        <w:bCs/>
                        <w:color w:val="092F9D"/>
                        <w:sz w:val="21"/>
                        <w:u w:val="single" w:color="092F9D"/>
                        <w:lang w:val="en-US"/>
                      </w:rPr>
                      <w:t>Permalink</w:t>
                    </w:r>
                  </w:hyperlink>
                </w:p>
              </w:tc>
            </w:tr>
          </w:tbl>
          <w:p w14:paraId="2A1E864C"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B6735" w:rsidRPr="006B6735" w14:paraId="1C6D1FAA" w14:textId="77777777">
              <w:tblPrEx>
                <w:tblCellMar>
                  <w:top w:w="0" w:type="dxa"/>
                  <w:bottom w:w="0" w:type="dxa"/>
                </w:tblCellMar>
              </w:tblPrEx>
              <w:tc>
                <w:tcPr>
                  <w:tcW w:w="11600" w:type="dxa"/>
                </w:tcPr>
                <w:p w14:paraId="7012CDC6"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31" w:history="1">
                    <w:r w:rsidRPr="006B6735">
                      <w:rPr>
                        <w:rFonts w:ascii="Arial" w:hAnsi="Arial" w:cs="Arial"/>
                        <w:b/>
                        <w:bCs/>
                        <w:sz w:val="22"/>
                        <w:szCs w:val="28"/>
                        <w:lang w:val="en-US"/>
                      </w:rPr>
                      <w:t>Why Do So Many People Dream of Teeth Falling Out?</w:t>
                    </w:r>
                  </w:hyperlink>
                </w:p>
              </w:tc>
            </w:tr>
            <w:tr w:rsidR="006B6735" w:rsidRPr="006B6735" w14:paraId="28405C4B" w14:textId="77777777">
              <w:tblPrEx>
                <w:tblBorders>
                  <w:top w:val="none" w:sz="0" w:space="0" w:color="auto"/>
                </w:tblBorders>
                <w:tblCellMar>
                  <w:top w:w="0" w:type="dxa"/>
                  <w:bottom w:w="0" w:type="dxa"/>
                </w:tblCellMar>
              </w:tblPrEx>
              <w:tc>
                <w:tcPr>
                  <w:tcW w:w="11600" w:type="dxa"/>
                  <w:tcMar>
                    <w:bottom w:w="60" w:type="nil"/>
                  </w:tcMar>
                </w:tcPr>
                <w:p w14:paraId="2164849E"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r w:rsidRPr="006B6735">
                    <w:rPr>
                      <w:rFonts w:ascii="Arial" w:hAnsi="Arial" w:cs="Arial"/>
                      <w:sz w:val="20"/>
                      <w:szCs w:val="22"/>
                      <w:lang w:val="en-US"/>
                    </w:rPr>
                    <w:t>www.psychologytoday.com</w:t>
                  </w:r>
                  <w:r w:rsidRPr="006B6735">
                    <w:rPr>
                      <w:rFonts w:ascii="Helvetica Neue" w:hAnsi="Helvetica Neue" w:cs="Helvetica Neue"/>
                      <w:sz w:val="22"/>
                      <w:szCs w:val="28"/>
                      <w:lang w:val="en-US"/>
                    </w:rPr>
                    <w:t xml:space="preserve"> • </w:t>
                  </w:r>
                  <w:r w:rsidRPr="006B6735">
                    <w:rPr>
                      <w:rFonts w:ascii="Arial" w:hAnsi="Arial" w:cs="Arial"/>
                      <w:sz w:val="20"/>
                      <w:szCs w:val="22"/>
                      <w:lang w:val="en-US"/>
                    </w:rPr>
                    <w:t>October 8th, 2018</w:t>
                  </w:r>
                </w:p>
              </w:tc>
            </w:tr>
            <w:tr w:rsidR="006B6735" w:rsidRPr="006B6735" w14:paraId="475B83ED" w14:textId="77777777">
              <w:tblPrEx>
                <w:tblCellMar>
                  <w:top w:w="0" w:type="dxa"/>
                  <w:bottom w:w="0" w:type="dxa"/>
                </w:tblCellMar>
              </w:tblPrEx>
              <w:tc>
                <w:tcPr>
                  <w:tcW w:w="11600" w:type="dxa"/>
                  <w:tcMar>
                    <w:bottom w:w="60" w:type="nil"/>
                  </w:tcMar>
                </w:tcPr>
                <w:p w14:paraId="48217A3E"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32" w:history="1">
                    <w:r w:rsidRPr="006B6735">
                      <w:rPr>
                        <w:rFonts w:ascii="Arial" w:hAnsi="Arial" w:cs="Arial"/>
                        <w:b/>
                        <w:bCs/>
                        <w:color w:val="092F9D"/>
                        <w:sz w:val="21"/>
                        <w:u w:val="single" w:color="092F9D"/>
                        <w:lang w:val="en-US"/>
                      </w:rPr>
                      <w:t>Permalink</w:t>
                    </w:r>
                  </w:hyperlink>
                </w:p>
              </w:tc>
            </w:tr>
          </w:tbl>
          <w:p w14:paraId="1CE0E80D"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B6735" w:rsidRPr="006B6735" w14:paraId="6F0AE81D" w14:textId="77777777">
              <w:tblPrEx>
                <w:tblCellMar>
                  <w:top w:w="0" w:type="dxa"/>
                  <w:bottom w:w="0" w:type="dxa"/>
                </w:tblCellMar>
              </w:tblPrEx>
              <w:tc>
                <w:tcPr>
                  <w:tcW w:w="11600" w:type="dxa"/>
                </w:tcPr>
                <w:p w14:paraId="7B33031A"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33" w:history="1">
                    <w:r w:rsidRPr="006B6735">
                      <w:rPr>
                        <w:rFonts w:ascii="Arial" w:hAnsi="Arial" w:cs="Arial"/>
                        <w:b/>
                        <w:bCs/>
                        <w:sz w:val="22"/>
                        <w:szCs w:val="28"/>
                        <w:lang w:val="en-US"/>
                      </w:rPr>
                      <w:t>L’hygiène buccodentaire en 3 étapes importantes</w:t>
                    </w:r>
                  </w:hyperlink>
                </w:p>
              </w:tc>
            </w:tr>
            <w:tr w:rsidR="006B6735" w:rsidRPr="006B6735" w14:paraId="587B031D" w14:textId="77777777">
              <w:tblPrEx>
                <w:tblBorders>
                  <w:top w:val="none" w:sz="0" w:space="0" w:color="auto"/>
                </w:tblBorders>
                <w:tblCellMar>
                  <w:top w:w="0" w:type="dxa"/>
                  <w:bottom w:w="0" w:type="dxa"/>
                </w:tblCellMar>
              </w:tblPrEx>
              <w:tc>
                <w:tcPr>
                  <w:tcW w:w="11600" w:type="dxa"/>
                  <w:tcMar>
                    <w:bottom w:w="60" w:type="nil"/>
                  </w:tcMar>
                </w:tcPr>
                <w:p w14:paraId="1077A17D"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r w:rsidRPr="006B6735">
                    <w:rPr>
                      <w:rFonts w:ascii="Arial" w:hAnsi="Arial" w:cs="Arial"/>
                      <w:sz w:val="20"/>
                      <w:szCs w:val="22"/>
                      <w:lang w:val="en-US"/>
                    </w:rPr>
                    <w:t>www.radioactif.com</w:t>
                  </w:r>
                  <w:r w:rsidRPr="006B6735">
                    <w:rPr>
                      <w:rFonts w:ascii="Helvetica Neue" w:hAnsi="Helvetica Neue" w:cs="Helvetica Neue"/>
                      <w:sz w:val="22"/>
                      <w:szCs w:val="28"/>
                      <w:lang w:val="en-US"/>
                    </w:rPr>
                    <w:t xml:space="preserve"> • </w:t>
                  </w:r>
                  <w:r w:rsidRPr="006B6735">
                    <w:rPr>
                      <w:rFonts w:ascii="Arial" w:hAnsi="Arial" w:cs="Arial"/>
                      <w:sz w:val="20"/>
                      <w:szCs w:val="22"/>
                      <w:lang w:val="en-US"/>
                    </w:rPr>
                    <w:t>October 8th, 2018</w:t>
                  </w:r>
                </w:p>
              </w:tc>
            </w:tr>
            <w:tr w:rsidR="006B6735" w:rsidRPr="006B6735" w14:paraId="051F9337" w14:textId="77777777">
              <w:tblPrEx>
                <w:tblBorders>
                  <w:top w:val="none" w:sz="0" w:space="0" w:color="auto"/>
                </w:tblBorders>
                <w:tblCellMar>
                  <w:top w:w="0" w:type="dxa"/>
                  <w:bottom w:w="0" w:type="dxa"/>
                </w:tblCellMar>
              </w:tblPrEx>
              <w:tc>
                <w:tcPr>
                  <w:tcW w:w="11600" w:type="dxa"/>
                  <w:tcMar>
                    <w:bottom w:w="60" w:type="nil"/>
                  </w:tcMar>
                </w:tcPr>
                <w:p w14:paraId="02334D0D"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34" w:history="1">
                    <w:r w:rsidRPr="006B6735">
                      <w:rPr>
                        <w:rFonts w:ascii="Arial" w:hAnsi="Arial" w:cs="Arial"/>
                        <w:b/>
                        <w:bCs/>
                        <w:color w:val="092F9D"/>
                        <w:sz w:val="21"/>
                        <w:u w:val="single" w:color="092F9D"/>
                        <w:lang w:val="en-US"/>
                      </w:rPr>
                      <w:t>Permalink</w:t>
                    </w:r>
                  </w:hyperlink>
                </w:p>
              </w:tc>
            </w:tr>
            <w:tr w:rsidR="006B6735" w:rsidRPr="006B6735" w14:paraId="0E3C1B68" w14:textId="77777777">
              <w:tblPrEx>
                <w:tblCellMar>
                  <w:top w:w="0" w:type="dxa"/>
                  <w:bottom w:w="0" w:type="dxa"/>
                </w:tblCellMar>
              </w:tblPrEx>
              <w:tc>
                <w:tcPr>
                  <w:tcW w:w="11600" w:type="dxa"/>
                  <w:tcMar>
                    <w:bottom w:w="60" w:type="nil"/>
                  </w:tcMar>
                </w:tcPr>
                <w:p w14:paraId="275F4DE5" w14:textId="77777777" w:rsidR="006B6735" w:rsidRPr="006B6735" w:rsidRDefault="006B6735" w:rsidP="006B6735">
                  <w:pPr>
                    <w:widowControl w:val="0"/>
                    <w:autoSpaceDE w:val="0"/>
                    <w:autoSpaceDN w:val="0"/>
                    <w:adjustRightInd w:val="0"/>
                    <w:ind w:left="1082"/>
                    <w:rPr>
                      <w:rFonts w:ascii="Arial" w:hAnsi="Arial" w:cs="Arial"/>
                      <w:sz w:val="21"/>
                      <w:lang w:val="en-US"/>
                    </w:rPr>
                  </w:pPr>
                  <w:r w:rsidRPr="006B6735">
                    <w:rPr>
                      <w:rFonts w:ascii="Arial" w:hAnsi="Arial" w:cs="Arial"/>
                      <w:sz w:val="21"/>
                      <w:lang w:val="en-US"/>
                    </w:rPr>
                    <w:t>L’hygiène buccodentaire en 3 étapes importantes</w:t>
                  </w:r>
                </w:p>
              </w:tc>
            </w:tr>
          </w:tbl>
          <w:p w14:paraId="32F42B7A"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B6735" w:rsidRPr="006B6735" w14:paraId="6E2F6BA6" w14:textId="77777777">
              <w:tblPrEx>
                <w:tblCellMar>
                  <w:top w:w="0" w:type="dxa"/>
                  <w:bottom w:w="0" w:type="dxa"/>
                </w:tblCellMar>
              </w:tblPrEx>
              <w:tc>
                <w:tcPr>
                  <w:tcW w:w="11600" w:type="dxa"/>
                </w:tcPr>
                <w:p w14:paraId="5C34BC7A"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35" w:history="1">
                    <w:r w:rsidRPr="006B6735">
                      <w:rPr>
                        <w:rFonts w:ascii="Arial" w:hAnsi="Arial" w:cs="Arial"/>
                        <w:b/>
                        <w:bCs/>
                        <w:sz w:val="22"/>
                        <w:szCs w:val="28"/>
                        <w:lang w:val="en-US"/>
                      </w:rPr>
                      <w:t>Dentsply Sirona Supported Tooth Preservation and Oral Health Projects in Amazonia</w:t>
                    </w:r>
                  </w:hyperlink>
                </w:p>
              </w:tc>
            </w:tr>
            <w:tr w:rsidR="006B6735" w:rsidRPr="006B6735" w14:paraId="6CC504F1" w14:textId="77777777">
              <w:tblPrEx>
                <w:tblBorders>
                  <w:top w:val="none" w:sz="0" w:space="0" w:color="auto"/>
                </w:tblBorders>
                <w:tblCellMar>
                  <w:top w:w="0" w:type="dxa"/>
                  <w:bottom w:w="0" w:type="dxa"/>
                </w:tblCellMar>
              </w:tblPrEx>
              <w:tc>
                <w:tcPr>
                  <w:tcW w:w="11600" w:type="dxa"/>
                  <w:tcMar>
                    <w:bottom w:w="60" w:type="nil"/>
                  </w:tcMar>
                </w:tcPr>
                <w:p w14:paraId="2C41A0DD"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r w:rsidRPr="006B6735">
                    <w:rPr>
                      <w:rFonts w:ascii="Arial" w:hAnsi="Arial" w:cs="Arial"/>
                      <w:sz w:val="20"/>
                      <w:szCs w:val="22"/>
                      <w:lang w:val="en-US"/>
                    </w:rPr>
                    <w:t>www.oralhealthgroup.com</w:t>
                  </w:r>
                  <w:r w:rsidRPr="006B6735">
                    <w:rPr>
                      <w:rFonts w:ascii="Helvetica Neue" w:hAnsi="Helvetica Neue" w:cs="Helvetica Neue"/>
                      <w:sz w:val="22"/>
                      <w:szCs w:val="28"/>
                      <w:lang w:val="en-US"/>
                    </w:rPr>
                    <w:t xml:space="preserve"> • </w:t>
                  </w:r>
                  <w:r w:rsidRPr="006B6735">
                    <w:rPr>
                      <w:rFonts w:ascii="Arial" w:hAnsi="Arial" w:cs="Arial"/>
                      <w:sz w:val="20"/>
                      <w:szCs w:val="22"/>
                      <w:lang w:val="en-US"/>
                    </w:rPr>
                    <w:t>October 7th, 2018</w:t>
                  </w:r>
                </w:p>
              </w:tc>
            </w:tr>
            <w:tr w:rsidR="006B6735" w:rsidRPr="006B6735" w14:paraId="18DA3A24" w14:textId="77777777">
              <w:tblPrEx>
                <w:tblCellMar>
                  <w:top w:w="0" w:type="dxa"/>
                  <w:bottom w:w="0" w:type="dxa"/>
                </w:tblCellMar>
              </w:tblPrEx>
              <w:tc>
                <w:tcPr>
                  <w:tcW w:w="11600" w:type="dxa"/>
                  <w:tcMar>
                    <w:bottom w:w="60" w:type="nil"/>
                  </w:tcMar>
                </w:tcPr>
                <w:p w14:paraId="5D5B7667"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36" w:history="1">
                    <w:r w:rsidRPr="006B6735">
                      <w:rPr>
                        <w:rFonts w:ascii="Arial" w:hAnsi="Arial" w:cs="Arial"/>
                        <w:b/>
                        <w:bCs/>
                        <w:color w:val="092F9D"/>
                        <w:sz w:val="21"/>
                        <w:u w:val="single" w:color="092F9D"/>
                        <w:lang w:val="en-US"/>
                      </w:rPr>
                      <w:t>Permalink</w:t>
                    </w:r>
                  </w:hyperlink>
                </w:p>
              </w:tc>
            </w:tr>
          </w:tbl>
          <w:p w14:paraId="06F54010"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B6735" w:rsidRPr="006B6735" w14:paraId="73A082FC" w14:textId="77777777">
              <w:tblPrEx>
                <w:tblCellMar>
                  <w:top w:w="0" w:type="dxa"/>
                  <w:bottom w:w="0" w:type="dxa"/>
                </w:tblCellMar>
              </w:tblPrEx>
              <w:tc>
                <w:tcPr>
                  <w:tcW w:w="11600" w:type="dxa"/>
                </w:tcPr>
                <w:p w14:paraId="09A75625"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37" w:history="1">
                    <w:r w:rsidRPr="006B6735">
                      <w:rPr>
                        <w:rFonts w:ascii="Arial" w:hAnsi="Arial" w:cs="Arial"/>
                        <w:b/>
                        <w:bCs/>
                        <w:sz w:val="22"/>
                        <w:szCs w:val="28"/>
                        <w:lang w:val="en-US"/>
                      </w:rPr>
                      <w:t>Pediatric Dentists Highlight Gaps in Oral Health Knowledge and Generational Differences in Caring for Little Teeth</w:t>
                    </w:r>
                  </w:hyperlink>
                </w:p>
              </w:tc>
            </w:tr>
            <w:tr w:rsidR="006B6735" w:rsidRPr="006B6735" w14:paraId="49ACA19B" w14:textId="77777777">
              <w:tblPrEx>
                <w:tblBorders>
                  <w:top w:val="none" w:sz="0" w:space="0" w:color="auto"/>
                </w:tblBorders>
                <w:tblCellMar>
                  <w:top w:w="0" w:type="dxa"/>
                  <w:bottom w:w="0" w:type="dxa"/>
                </w:tblCellMar>
              </w:tblPrEx>
              <w:tc>
                <w:tcPr>
                  <w:tcW w:w="11600" w:type="dxa"/>
                  <w:tcMar>
                    <w:bottom w:w="60" w:type="nil"/>
                  </w:tcMar>
                </w:tcPr>
                <w:p w14:paraId="6FCDEA91"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r w:rsidRPr="006B6735">
                    <w:rPr>
                      <w:rFonts w:ascii="Arial" w:hAnsi="Arial" w:cs="Arial"/>
                      <w:sz w:val="20"/>
                      <w:szCs w:val="22"/>
                      <w:lang w:val="en-US"/>
                    </w:rPr>
                    <w:t>www.oralhealthgroup.com</w:t>
                  </w:r>
                  <w:r w:rsidRPr="006B6735">
                    <w:rPr>
                      <w:rFonts w:ascii="Helvetica Neue" w:hAnsi="Helvetica Neue" w:cs="Helvetica Neue"/>
                      <w:sz w:val="22"/>
                      <w:szCs w:val="28"/>
                      <w:lang w:val="en-US"/>
                    </w:rPr>
                    <w:t xml:space="preserve"> • </w:t>
                  </w:r>
                  <w:r w:rsidRPr="006B6735">
                    <w:rPr>
                      <w:rFonts w:ascii="Arial" w:hAnsi="Arial" w:cs="Arial"/>
                      <w:sz w:val="20"/>
                      <w:szCs w:val="22"/>
                      <w:lang w:val="en-US"/>
                    </w:rPr>
                    <w:t>October 7th, 2018</w:t>
                  </w:r>
                </w:p>
              </w:tc>
            </w:tr>
            <w:tr w:rsidR="006B6735" w:rsidRPr="006B6735" w14:paraId="3AAA4634" w14:textId="77777777">
              <w:tblPrEx>
                <w:tblCellMar>
                  <w:top w:w="0" w:type="dxa"/>
                  <w:bottom w:w="0" w:type="dxa"/>
                </w:tblCellMar>
              </w:tblPrEx>
              <w:tc>
                <w:tcPr>
                  <w:tcW w:w="11600" w:type="dxa"/>
                  <w:tcMar>
                    <w:bottom w:w="60" w:type="nil"/>
                  </w:tcMar>
                </w:tcPr>
                <w:p w14:paraId="7EC0848E"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38" w:history="1">
                    <w:r w:rsidRPr="006B6735">
                      <w:rPr>
                        <w:rFonts w:ascii="Arial" w:hAnsi="Arial" w:cs="Arial"/>
                        <w:b/>
                        <w:bCs/>
                        <w:color w:val="092F9D"/>
                        <w:sz w:val="21"/>
                        <w:u w:val="single" w:color="092F9D"/>
                        <w:lang w:val="en-US"/>
                      </w:rPr>
                      <w:t>Permalink</w:t>
                    </w:r>
                  </w:hyperlink>
                </w:p>
              </w:tc>
            </w:tr>
          </w:tbl>
          <w:p w14:paraId="3154143B"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B6735" w:rsidRPr="006B6735" w14:paraId="60B09682" w14:textId="77777777">
              <w:tblPrEx>
                <w:tblCellMar>
                  <w:top w:w="0" w:type="dxa"/>
                  <w:bottom w:w="0" w:type="dxa"/>
                </w:tblCellMar>
              </w:tblPrEx>
              <w:tc>
                <w:tcPr>
                  <w:tcW w:w="11600" w:type="dxa"/>
                </w:tcPr>
                <w:p w14:paraId="0198DF06"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39" w:history="1">
                    <w:r w:rsidRPr="006B6735">
                      <w:rPr>
                        <w:rFonts w:ascii="Arial" w:hAnsi="Arial" w:cs="Arial"/>
                        <w:b/>
                        <w:bCs/>
                        <w:sz w:val="22"/>
                        <w:szCs w:val="28"/>
                        <w:lang w:val="en-US"/>
                      </w:rPr>
                      <w:t>Critics hope new Food Guide will spell the end of chocolate milk wars</w:t>
                    </w:r>
                  </w:hyperlink>
                </w:p>
              </w:tc>
            </w:tr>
            <w:tr w:rsidR="006B6735" w:rsidRPr="006B6735" w14:paraId="7AF1B535" w14:textId="77777777">
              <w:tblPrEx>
                <w:tblBorders>
                  <w:top w:val="none" w:sz="0" w:space="0" w:color="auto"/>
                </w:tblBorders>
                <w:tblCellMar>
                  <w:top w:w="0" w:type="dxa"/>
                  <w:bottom w:w="0" w:type="dxa"/>
                </w:tblCellMar>
              </w:tblPrEx>
              <w:tc>
                <w:tcPr>
                  <w:tcW w:w="11600" w:type="dxa"/>
                  <w:tcMar>
                    <w:bottom w:w="60" w:type="nil"/>
                  </w:tcMar>
                </w:tcPr>
                <w:p w14:paraId="718AF54E"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r w:rsidRPr="006B6735">
                    <w:rPr>
                      <w:rFonts w:ascii="Arial" w:hAnsi="Arial" w:cs="Arial"/>
                      <w:sz w:val="20"/>
                      <w:szCs w:val="22"/>
                      <w:lang w:val="en-US"/>
                    </w:rPr>
                    <w:t>nationalpost.com</w:t>
                  </w:r>
                  <w:r w:rsidRPr="006B6735">
                    <w:rPr>
                      <w:rFonts w:ascii="Helvetica Neue" w:hAnsi="Helvetica Neue" w:cs="Helvetica Neue"/>
                      <w:sz w:val="22"/>
                      <w:szCs w:val="28"/>
                      <w:lang w:val="en-US"/>
                    </w:rPr>
                    <w:t xml:space="preserve"> • </w:t>
                  </w:r>
                  <w:r w:rsidRPr="006B6735">
                    <w:rPr>
                      <w:rFonts w:ascii="Arial" w:hAnsi="Arial" w:cs="Arial"/>
                      <w:sz w:val="20"/>
                      <w:szCs w:val="22"/>
                      <w:lang w:val="en-US"/>
                    </w:rPr>
                    <w:t>October 3rd, 2018</w:t>
                  </w:r>
                </w:p>
              </w:tc>
            </w:tr>
            <w:tr w:rsidR="006B6735" w:rsidRPr="006B6735" w14:paraId="111C18F2" w14:textId="77777777">
              <w:tblPrEx>
                <w:tblCellMar>
                  <w:top w:w="0" w:type="dxa"/>
                  <w:bottom w:w="0" w:type="dxa"/>
                </w:tblCellMar>
              </w:tblPrEx>
              <w:tc>
                <w:tcPr>
                  <w:tcW w:w="11600" w:type="dxa"/>
                  <w:tcMar>
                    <w:bottom w:w="60" w:type="nil"/>
                  </w:tcMar>
                </w:tcPr>
                <w:p w14:paraId="25C1A678"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hyperlink r:id="rId40" w:history="1">
                    <w:r w:rsidRPr="006B6735">
                      <w:rPr>
                        <w:rFonts w:ascii="Arial" w:hAnsi="Arial" w:cs="Arial"/>
                        <w:b/>
                        <w:bCs/>
                        <w:color w:val="092F9D"/>
                        <w:sz w:val="21"/>
                        <w:u w:val="single" w:color="092F9D"/>
                        <w:lang w:val="en-US"/>
                      </w:rPr>
                      <w:t>Permalink</w:t>
                    </w:r>
                  </w:hyperlink>
                </w:p>
              </w:tc>
            </w:tr>
          </w:tbl>
          <w:p w14:paraId="7DF5BD19" w14:textId="77777777" w:rsidR="006B6735" w:rsidRPr="006B6735" w:rsidRDefault="006B6735" w:rsidP="006B6735">
            <w:pPr>
              <w:widowControl w:val="0"/>
              <w:autoSpaceDE w:val="0"/>
              <w:autoSpaceDN w:val="0"/>
              <w:adjustRightInd w:val="0"/>
              <w:ind w:left="1082"/>
              <w:rPr>
                <w:rFonts w:ascii="Helvetica Neue" w:hAnsi="Helvetica Neue" w:cs="Helvetica Neue"/>
                <w:sz w:val="22"/>
                <w:szCs w:val="28"/>
                <w:lang w:val="en-US"/>
              </w:rPr>
            </w:pPr>
          </w:p>
          <w:tbl>
            <w:tblPr>
              <w:tblW w:w="11708" w:type="dxa"/>
              <w:tblBorders>
                <w:top w:val="nil"/>
                <w:left w:val="nil"/>
                <w:right w:val="nil"/>
              </w:tblBorders>
              <w:tblLook w:val="0000" w:firstRow="0" w:lastRow="0" w:firstColumn="0" w:lastColumn="0" w:noHBand="0" w:noVBand="0"/>
            </w:tblPr>
            <w:tblGrid>
              <w:gridCol w:w="247"/>
              <w:gridCol w:w="11569"/>
              <w:gridCol w:w="925"/>
              <w:gridCol w:w="408"/>
            </w:tblGrid>
            <w:tr w:rsidR="006B6735" w:rsidRPr="006B6735" w14:paraId="4229C875" w14:textId="77777777" w:rsidTr="006B6735">
              <w:tblPrEx>
                <w:tblCellMar>
                  <w:top w:w="0" w:type="dxa"/>
                  <w:bottom w:w="0" w:type="dxa"/>
                </w:tblCellMar>
              </w:tblPrEx>
              <w:trPr>
                <w:gridBefore w:val="1"/>
                <w:wBefore w:w="108" w:type="dxa"/>
              </w:trPr>
              <w:tc>
                <w:tcPr>
                  <w:tcW w:w="11600" w:type="dxa"/>
                  <w:gridSpan w:val="3"/>
                </w:tcPr>
                <w:p w14:paraId="57646955" w14:textId="77777777" w:rsidR="006B6735" w:rsidRPr="006B6735" w:rsidRDefault="006B6735" w:rsidP="006B6735">
                  <w:pPr>
                    <w:widowControl w:val="0"/>
                    <w:autoSpaceDE w:val="0"/>
                    <w:autoSpaceDN w:val="0"/>
                    <w:adjustRightInd w:val="0"/>
                    <w:ind w:left="829" w:hanging="20"/>
                    <w:rPr>
                      <w:rFonts w:ascii="Helvetica Neue" w:hAnsi="Helvetica Neue" w:cs="Helvetica Neue"/>
                      <w:sz w:val="22"/>
                      <w:szCs w:val="28"/>
                      <w:lang w:val="en-US"/>
                    </w:rPr>
                  </w:pPr>
                  <w:hyperlink r:id="rId41" w:history="1">
                    <w:r w:rsidRPr="006B6735">
                      <w:rPr>
                        <w:rFonts w:ascii="Arial" w:hAnsi="Arial" w:cs="Arial"/>
                        <w:b/>
                        <w:bCs/>
                        <w:sz w:val="22"/>
                        <w:szCs w:val="28"/>
                        <w:lang w:val="en-US"/>
                      </w:rPr>
                      <w:t>How the vaping industry hooked a new generation of teens to nicotine</w:t>
                    </w:r>
                  </w:hyperlink>
                </w:p>
              </w:tc>
            </w:tr>
            <w:tr w:rsidR="006B6735" w:rsidRPr="006B6735" w14:paraId="793A19C1" w14:textId="77777777" w:rsidTr="006B6735">
              <w:tblPrEx>
                <w:tblBorders>
                  <w:top w:val="none" w:sz="0" w:space="0" w:color="auto"/>
                </w:tblBorders>
                <w:tblCellMar>
                  <w:top w:w="0" w:type="dxa"/>
                  <w:bottom w:w="0" w:type="dxa"/>
                </w:tblCellMar>
              </w:tblPrEx>
              <w:trPr>
                <w:gridBefore w:val="1"/>
                <w:wBefore w:w="108" w:type="dxa"/>
              </w:trPr>
              <w:tc>
                <w:tcPr>
                  <w:tcW w:w="11600" w:type="dxa"/>
                  <w:gridSpan w:val="3"/>
                  <w:tcMar>
                    <w:bottom w:w="60" w:type="nil"/>
                  </w:tcMar>
                </w:tcPr>
                <w:p w14:paraId="57FBFD87" w14:textId="77777777" w:rsidR="006B6735" w:rsidRPr="006B6735" w:rsidRDefault="006B6735" w:rsidP="006B6735">
                  <w:pPr>
                    <w:widowControl w:val="0"/>
                    <w:autoSpaceDE w:val="0"/>
                    <w:autoSpaceDN w:val="0"/>
                    <w:adjustRightInd w:val="0"/>
                    <w:ind w:left="829" w:hanging="20"/>
                    <w:rPr>
                      <w:rFonts w:ascii="Helvetica Neue" w:hAnsi="Helvetica Neue" w:cs="Helvetica Neue"/>
                      <w:sz w:val="22"/>
                      <w:szCs w:val="28"/>
                      <w:lang w:val="en-US"/>
                    </w:rPr>
                  </w:pPr>
                  <w:r w:rsidRPr="006B6735">
                    <w:rPr>
                      <w:rFonts w:ascii="Arial" w:hAnsi="Arial" w:cs="Arial"/>
                      <w:sz w:val="20"/>
                      <w:szCs w:val="22"/>
                      <w:lang w:val="en-US"/>
                    </w:rPr>
                    <w:t>globalnews.ca</w:t>
                  </w:r>
                  <w:r w:rsidRPr="006B6735">
                    <w:rPr>
                      <w:rFonts w:ascii="Helvetica Neue" w:hAnsi="Helvetica Neue" w:cs="Helvetica Neue"/>
                      <w:sz w:val="22"/>
                      <w:szCs w:val="28"/>
                      <w:lang w:val="en-US"/>
                    </w:rPr>
                    <w:t xml:space="preserve"> • </w:t>
                  </w:r>
                  <w:r w:rsidRPr="006B6735">
                    <w:rPr>
                      <w:rFonts w:ascii="Arial" w:hAnsi="Arial" w:cs="Arial"/>
                      <w:sz w:val="20"/>
                      <w:szCs w:val="22"/>
                      <w:lang w:val="en-US"/>
                    </w:rPr>
                    <w:t>October 9th, 2018</w:t>
                  </w:r>
                </w:p>
              </w:tc>
            </w:tr>
            <w:tr w:rsidR="006B6735" w:rsidRPr="006B6735" w14:paraId="68BC9CCB" w14:textId="77777777" w:rsidTr="006B6735">
              <w:tblPrEx>
                <w:tblCellMar>
                  <w:top w:w="0" w:type="dxa"/>
                  <w:bottom w:w="0" w:type="dxa"/>
                </w:tblCellMar>
              </w:tblPrEx>
              <w:trPr>
                <w:gridBefore w:val="1"/>
                <w:wBefore w:w="108" w:type="dxa"/>
              </w:trPr>
              <w:tc>
                <w:tcPr>
                  <w:tcW w:w="11600" w:type="dxa"/>
                  <w:gridSpan w:val="3"/>
                  <w:tcMar>
                    <w:bottom w:w="60" w:type="nil"/>
                  </w:tcMar>
                </w:tcPr>
                <w:p w14:paraId="44FAE8AA" w14:textId="77777777" w:rsidR="006B6735" w:rsidRPr="006B6735" w:rsidRDefault="006B6735" w:rsidP="006B6735">
                  <w:pPr>
                    <w:widowControl w:val="0"/>
                    <w:autoSpaceDE w:val="0"/>
                    <w:autoSpaceDN w:val="0"/>
                    <w:adjustRightInd w:val="0"/>
                    <w:ind w:left="829" w:hanging="20"/>
                    <w:rPr>
                      <w:rFonts w:ascii="Helvetica Neue" w:hAnsi="Helvetica Neue" w:cs="Helvetica Neue"/>
                      <w:sz w:val="22"/>
                      <w:szCs w:val="28"/>
                      <w:lang w:val="en-US"/>
                    </w:rPr>
                  </w:pPr>
                  <w:hyperlink r:id="rId42" w:history="1">
                    <w:r w:rsidRPr="006B6735">
                      <w:rPr>
                        <w:rFonts w:ascii="Arial" w:hAnsi="Arial" w:cs="Arial"/>
                        <w:b/>
                        <w:bCs/>
                        <w:color w:val="092F9D"/>
                        <w:sz w:val="21"/>
                        <w:u w:val="single" w:color="092F9D"/>
                        <w:lang w:val="en-US"/>
                      </w:rPr>
                      <w:t>Permalink</w:t>
                    </w:r>
                  </w:hyperlink>
                </w:p>
              </w:tc>
            </w:tr>
            <w:tr w:rsidR="006B6735" w14:paraId="19A197B4" w14:textId="77777777" w:rsidTr="006B6735">
              <w:tblPrEx>
                <w:tblCellMar>
                  <w:top w:w="0" w:type="dxa"/>
                  <w:bottom w:w="0" w:type="dxa"/>
                </w:tblCellMar>
              </w:tblPrEx>
              <w:trPr>
                <w:gridAfter w:val="1"/>
                <w:wAfter w:w="2960" w:type="dxa"/>
                <w:trHeight w:val="1468"/>
              </w:trPr>
              <w:tc>
                <w:tcPr>
                  <w:tcW w:w="4428" w:type="dxa"/>
                  <w:gridSpan w:val="2"/>
                  <w:shd w:val="clear" w:color="auto" w:fill="FFFFFF"/>
                  <w:tcMar>
                    <w:top w:w="100" w:type="nil"/>
                    <w:left w:w="100" w:type="nil"/>
                    <w:bottom w:w="100" w:type="nil"/>
                    <w:right w:w="100" w:type="nil"/>
                  </w:tcMar>
                  <w:vAlign w:val="center"/>
                </w:tcPr>
                <w:p w14:paraId="07972AC3" w14:textId="77777777" w:rsidR="006B6735" w:rsidRDefault="006B6735" w:rsidP="006B6735">
                  <w:pPr>
                    <w:widowControl w:val="0"/>
                    <w:autoSpaceDE w:val="0"/>
                    <w:autoSpaceDN w:val="0"/>
                    <w:adjustRightInd w:val="0"/>
                    <w:ind w:left="1116" w:right="2276"/>
                    <w:jc w:val="center"/>
                    <w:rPr>
                      <w:rFonts w:ascii="Arial" w:hAnsi="Arial" w:cs="Arial"/>
                      <w:lang w:val="en-US"/>
                    </w:rPr>
                  </w:pPr>
                </w:p>
                <w:p w14:paraId="4D503223" w14:textId="77777777" w:rsidR="006B6735" w:rsidRDefault="006B6735" w:rsidP="006B6735">
                  <w:pPr>
                    <w:widowControl w:val="0"/>
                    <w:autoSpaceDE w:val="0"/>
                    <w:autoSpaceDN w:val="0"/>
                    <w:adjustRightInd w:val="0"/>
                    <w:ind w:left="1116" w:right="2276"/>
                    <w:jc w:val="center"/>
                    <w:rPr>
                      <w:rFonts w:ascii="Arial" w:hAnsi="Arial" w:cs="Arial"/>
                      <w:lang w:val="en-US"/>
                    </w:rPr>
                  </w:pPr>
                </w:p>
                <w:tbl>
                  <w:tblPr>
                    <w:tblW w:w="11600" w:type="dxa"/>
                    <w:tblBorders>
                      <w:top w:val="nil"/>
                      <w:left w:val="nil"/>
                      <w:right w:val="nil"/>
                    </w:tblBorders>
                    <w:tblCellMar>
                      <w:left w:w="0" w:type="dxa"/>
                      <w:right w:w="0" w:type="dxa"/>
                    </w:tblCellMar>
                    <w:tblLook w:val="0000" w:firstRow="0" w:lastRow="0" w:firstColumn="0" w:lastColumn="0" w:noHBand="0" w:noVBand="0"/>
                  </w:tblPr>
                  <w:tblGrid>
                    <w:gridCol w:w="11600"/>
                  </w:tblGrid>
                  <w:tr w:rsidR="006B6735" w:rsidRPr="006B6735" w14:paraId="5770CFE5" w14:textId="77777777" w:rsidTr="004C0263">
                    <w:tblPrEx>
                      <w:tblCellMar>
                        <w:top w:w="0" w:type="dxa"/>
                        <w:left w:w="0" w:type="dxa"/>
                        <w:bottom w:w="0" w:type="dxa"/>
                        <w:right w:w="0" w:type="dxa"/>
                      </w:tblCellMar>
                    </w:tblPrEx>
                    <w:tc>
                      <w:tcPr>
                        <w:tcW w:w="11600" w:type="dxa"/>
                        <w:tcBorders>
                          <w:top w:val="nil"/>
                          <w:left w:val="nil"/>
                          <w:bottom w:val="nil"/>
                          <w:right w:val="nil"/>
                        </w:tcBorders>
                      </w:tcPr>
                      <w:p w14:paraId="18A04481" w14:textId="77777777" w:rsidR="006B6735" w:rsidRPr="006B6735" w:rsidRDefault="006B6735" w:rsidP="004C0263">
                        <w:pPr>
                          <w:widowControl w:val="0"/>
                          <w:tabs>
                            <w:tab w:val="left" w:pos="1116"/>
                          </w:tabs>
                          <w:autoSpaceDE w:val="0"/>
                          <w:autoSpaceDN w:val="0"/>
                          <w:adjustRightInd w:val="0"/>
                          <w:ind w:left="1116"/>
                          <w:rPr>
                            <w:rFonts w:ascii="Helvetica Neue" w:hAnsi="Helvetica Neue" w:cs="Helvetica Neue"/>
                            <w:sz w:val="21"/>
                            <w:szCs w:val="28"/>
                            <w:lang w:val="en-US"/>
                          </w:rPr>
                        </w:pPr>
                        <w:hyperlink r:id="rId43" w:history="1">
                          <w:r w:rsidRPr="006B6735">
                            <w:rPr>
                              <w:rFonts w:ascii="Arial" w:hAnsi="Arial" w:cs="Arial"/>
                              <w:b/>
                              <w:bCs/>
                              <w:sz w:val="21"/>
                              <w:szCs w:val="28"/>
                              <w:lang w:val="en-US"/>
                            </w:rPr>
                            <w:t>Pick One: Balancing Practice Operations or Meeting Patient Expectations</w:t>
                          </w:r>
                        </w:hyperlink>
                      </w:p>
                    </w:tc>
                  </w:tr>
                  <w:tr w:rsidR="006B6735" w:rsidRPr="006B6735" w14:paraId="5E179DA5" w14:textId="77777777" w:rsidTr="004C0263">
                    <w:tblPrEx>
                      <w:tblBorders>
                        <w:top w:val="none" w:sz="0" w:space="0" w:color="auto"/>
                      </w:tblBorders>
                      <w:tblCellMar>
                        <w:top w:w="0" w:type="dxa"/>
                        <w:left w:w="0" w:type="dxa"/>
                        <w:bottom w:w="0" w:type="dxa"/>
                        <w:right w:w="0" w:type="dxa"/>
                      </w:tblCellMar>
                    </w:tblPrEx>
                    <w:tc>
                      <w:tcPr>
                        <w:tcW w:w="11600" w:type="dxa"/>
                        <w:tcBorders>
                          <w:top w:val="nil"/>
                          <w:left w:val="nil"/>
                          <w:bottom w:val="nil"/>
                          <w:right w:val="nil"/>
                        </w:tcBorders>
                        <w:tcMar>
                          <w:bottom w:w="60" w:type="nil"/>
                        </w:tcMar>
                      </w:tcPr>
                      <w:p w14:paraId="1DE46587" w14:textId="77777777" w:rsidR="006B6735" w:rsidRPr="006B6735" w:rsidRDefault="006B6735" w:rsidP="004C0263">
                        <w:pPr>
                          <w:widowControl w:val="0"/>
                          <w:tabs>
                            <w:tab w:val="left" w:pos="1116"/>
                          </w:tabs>
                          <w:autoSpaceDE w:val="0"/>
                          <w:autoSpaceDN w:val="0"/>
                          <w:adjustRightInd w:val="0"/>
                          <w:ind w:left="1116"/>
                          <w:rPr>
                            <w:rFonts w:ascii="Helvetica Neue" w:hAnsi="Helvetica Neue" w:cs="Helvetica Neue"/>
                            <w:sz w:val="21"/>
                            <w:szCs w:val="28"/>
                            <w:lang w:val="en-US"/>
                          </w:rPr>
                        </w:pPr>
                        <w:r w:rsidRPr="006B6735">
                          <w:rPr>
                            <w:rFonts w:ascii="Arial" w:hAnsi="Arial" w:cs="Arial"/>
                            <w:sz w:val="21"/>
                            <w:szCs w:val="22"/>
                            <w:lang w:val="en-US"/>
                          </w:rPr>
                          <w:t>www.oralhealthgroup.com</w:t>
                        </w:r>
                        <w:r w:rsidRPr="006B6735">
                          <w:rPr>
                            <w:rFonts w:ascii="Helvetica Neue" w:hAnsi="Helvetica Neue" w:cs="Helvetica Neue"/>
                            <w:sz w:val="21"/>
                            <w:szCs w:val="28"/>
                            <w:lang w:val="en-US"/>
                          </w:rPr>
                          <w:t xml:space="preserve"> • </w:t>
                        </w:r>
                        <w:r w:rsidRPr="006B6735">
                          <w:rPr>
                            <w:rFonts w:ascii="Arial" w:hAnsi="Arial" w:cs="Arial"/>
                            <w:sz w:val="21"/>
                            <w:szCs w:val="22"/>
                            <w:lang w:val="en-US"/>
                          </w:rPr>
                          <w:t>October 8th, 2018</w:t>
                        </w:r>
                      </w:p>
                    </w:tc>
                  </w:tr>
                  <w:tr w:rsidR="006B6735" w:rsidRPr="006B6735" w14:paraId="7F80A608" w14:textId="77777777" w:rsidTr="006B6735">
                    <w:tblPrEx>
                      <w:tblCellMar>
                        <w:top w:w="0" w:type="dxa"/>
                        <w:left w:w="0" w:type="dxa"/>
                        <w:bottom w:w="0" w:type="dxa"/>
                        <w:right w:w="0" w:type="dxa"/>
                      </w:tblCellMar>
                    </w:tblPrEx>
                    <w:trPr>
                      <w:trHeight w:val="405"/>
                    </w:trPr>
                    <w:tc>
                      <w:tcPr>
                        <w:tcW w:w="11600" w:type="dxa"/>
                        <w:tcBorders>
                          <w:top w:val="nil"/>
                          <w:left w:val="nil"/>
                          <w:bottom w:val="nil"/>
                          <w:right w:val="nil"/>
                        </w:tcBorders>
                        <w:tcMar>
                          <w:bottom w:w="60" w:type="nil"/>
                        </w:tcMar>
                      </w:tcPr>
                      <w:p w14:paraId="4B07A639" w14:textId="77777777" w:rsidR="006B6735" w:rsidRPr="006B6735" w:rsidRDefault="006B6735" w:rsidP="004C0263">
                        <w:pPr>
                          <w:widowControl w:val="0"/>
                          <w:tabs>
                            <w:tab w:val="left" w:pos="1116"/>
                          </w:tabs>
                          <w:autoSpaceDE w:val="0"/>
                          <w:autoSpaceDN w:val="0"/>
                          <w:adjustRightInd w:val="0"/>
                          <w:ind w:left="1116"/>
                          <w:rPr>
                            <w:rFonts w:ascii="Helvetica Neue" w:hAnsi="Helvetica Neue" w:cs="Helvetica Neue"/>
                            <w:sz w:val="21"/>
                            <w:szCs w:val="28"/>
                            <w:lang w:val="en-US"/>
                          </w:rPr>
                        </w:pPr>
                        <w:hyperlink r:id="rId44" w:history="1">
                          <w:r w:rsidRPr="006B6735">
                            <w:rPr>
                              <w:rFonts w:ascii="Arial" w:hAnsi="Arial" w:cs="Arial"/>
                              <w:b/>
                              <w:bCs/>
                              <w:color w:val="092F9D"/>
                              <w:sz w:val="21"/>
                              <w:u w:val="single" w:color="092F9D"/>
                              <w:lang w:val="en-US"/>
                            </w:rPr>
                            <w:t>Permalink</w:t>
                          </w:r>
                        </w:hyperlink>
                      </w:p>
                    </w:tc>
                  </w:tr>
                </w:tbl>
                <w:p w14:paraId="31A77753" w14:textId="5767D665" w:rsidR="006B6735" w:rsidRDefault="006B6735" w:rsidP="006B6735">
                  <w:pPr>
                    <w:widowControl w:val="0"/>
                    <w:autoSpaceDE w:val="0"/>
                    <w:autoSpaceDN w:val="0"/>
                    <w:adjustRightInd w:val="0"/>
                    <w:ind w:left="1116" w:right="2276"/>
                    <w:jc w:val="center"/>
                    <w:rPr>
                      <w:rFonts w:ascii="Arial" w:hAnsi="Arial" w:cs="Arial"/>
                      <w:lang w:val="en-US"/>
                    </w:rPr>
                  </w:pPr>
                </w:p>
              </w:tc>
              <w:tc>
                <w:tcPr>
                  <w:tcW w:w="4320" w:type="dxa"/>
                  <w:shd w:val="clear" w:color="auto" w:fill="FFFFFF"/>
                  <w:tcMar>
                    <w:top w:w="100" w:type="nil"/>
                    <w:left w:w="100" w:type="nil"/>
                    <w:bottom w:w="100" w:type="nil"/>
                    <w:right w:w="100" w:type="nil"/>
                  </w:tcMar>
                  <w:vAlign w:val="center"/>
                </w:tcPr>
                <w:p w14:paraId="00997170" w14:textId="77777777" w:rsidR="006B6735" w:rsidRDefault="006B6735">
                  <w:pPr>
                    <w:widowControl w:val="0"/>
                    <w:autoSpaceDE w:val="0"/>
                    <w:autoSpaceDN w:val="0"/>
                    <w:adjustRightInd w:val="0"/>
                    <w:rPr>
                      <w:rFonts w:ascii="Arial" w:hAnsi="Arial" w:cs="Arial"/>
                      <w:lang w:val="en-US"/>
                    </w:rPr>
                  </w:pPr>
                </w:p>
              </w:tc>
            </w:tr>
            <w:tr w:rsidR="006B6735" w14:paraId="10A9BCF2" w14:textId="77777777" w:rsidTr="006B6735">
              <w:tblPrEx>
                <w:tblBorders>
                  <w:top w:val="none" w:sz="0" w:space="0" w:color="auto"/>
                </w:tblBorders>
                <w:tblCellMar>
                  <w:top w:w="0" w:type="dxa"/>
                  <w:bottom w:w="0" w:type="dxa"/>
                </w:tblCellMar>
              </w:tblPrEx>
              <w:trPr>
                <w:gridAfter w:val="1"/>
                <w:wAfter w:w="2960" w:type="dxa"/>
              </w:trPr>
              <w:tc>
                <w:tcPr>
                  <w:tcW w:w="4428" w:type="dxa"/>
                  <w:gridSpan w:val="2"/>
                  <w:tcMar>
                    <w:top w:w="200" w:type="nil"/>
                    <w:left w:w="200" w:type="nil"/>
                    <w:bottom w:w="200" w:type="nil"/>
                    <w:right w:w="200" w:type="nil"/>
                  </w:tcMar>
                  <w:vAlign w:val="center"/>
                </w:tcPr>
                <w:p w14:paraId="674588D7" w14:textId="77777777" w:rsidR="006B6735" w:rsidRDefault="006B6735">
                  <w:pPr>
                    <w:widowControl w:val="0"/>
                    <w:autoSpaceDE w:val="0"/>
                    <w:autoSpaceDN w:val="0"/>
                    <w:adjustRightInd w:val="0"/>
                    <w:rPr>
                      <w:rFonts w:ascii="Helvetica" w:hAnsi="Helvetica" w:cs="Helvetica"/>
                      <w:sz w:val="28"/>
                      <w:szCs w:val="28"/>
                      <w:lang w:val="en-US"/>
                    </w:rPr>
                  </w:pPr>
                </w:p>
              </w:tc>
              <w:tc>
                <w:tcPr>
                  <w:tcW w:w="4320" w:type="dxa"/>
                  <w:tcMar>
                    <w:top w:w="200" w:type="nil"/>
                    <w:left w:w="200" w:type="nil"/>
                    <w:bottom w:w="200" w:type="nil"/>
                    <w:right w:w="200" w:type="nil"/>
                  </w:tcMar>
                  <w:vAlign w:val="center"/>
                </w:tcPr>
                <w:p w14:paraId="719F8B23" w14:textId="77777777" w:rsidR="006B6735" w:rsidRDefault="006B6735">
                  <w:pPr>
                    <w:widowControl w:val="0"/>
                    <w:autoSpaceDE w:val="0"/>
                    <w:autoSpaceDN w:val="0"/>
                    <w:adjustRightInd w:val="0"/>
                    <w:rPr>
                      <w:rFonts w:ascii="Helvetica" w:hAnsi="Helvetica" w:cs="Helvetica"/>
                      <w:sz w:val="28"/>
                      <w:szCs w:val="28"/>
                      <w:lang w:val="en-US"/>
                    </w:rPr>
                  </w:pPr>
                </w:p>
              </w:tc>
            </w:tr>
            <w:tr w:rsidR="006B6735" w14:paraId="043B4A57" w14:textId="77777777" w:rsidTr="006B6735">
              <w:tblPrEx>
                <w:tblBorders>
                  <w:top w:val="none" w:sz="0" w:space="0" w:color="auto"/>
                </w:tblBorders>
                <w:tblCellMar>
                  <w:top w:w="0" w:type="dxa"/>
                  <w:bottom w:w="0" w:type="dxa"/>
                </w:tblCellMar>
              </w:tblPrEx>
              <w:trPr>
                <w:gridAfter w:val="1"/>
                <w:wAfter w:w="2960" w:type="dxa"/>
                <w:trHeight w:val="307"/>
              </w:trPr>
              <w:tc>
                <w:tcPr>
                  <w:tcW w:w="8748" w:type="dxa"/>
                  <w:gridSpan w:val="3"/>
                  <w:shd w:val="clear" w:color="auto" w:fill="FFFFFF"/>
                  <w:tcMar>
                    <w:top w:w="200" w:type="nil"/>
                    <w:left w:w="200" w:type="nil"/>
                    <w:bottom w:w="200" w:type="nil"/>
                    <w:right w:w="200" w:type="nil"/>
                  </w:tcMar>
                </w:tcPr>
                <w:p w14:paraId="5AC253DF" w14:textId="67FACD28" w:rsidR="006B6735" w:rsidRDefault="006B6735">
                  <w:pPr>
                    <w:widowControl w:val="0"/>
                    <w:autoSpaceDE w:val="0"/>
                    <w:autoSpaceDN w:val="0"/>
                    <w:adjustRightInd w:val="0"/>
                    <w:rPr>
                      <w:rFonts w:ascii="Arial" w:hAnsi="Arial" w:cs="Arial"/>
                      <w:lang w:val="en-US"/>
                    </w:rPr>
                  </w:pPr>
                </w:p>
              </w:tc>
            </w:tr>
            <w:tr w:rsidR="006B6735" w14:paraId="64D1B1E3" w14:textId="77777777" w:rsidTr="006B6735">
              <w:tblPrEx>
                <w:tblBorders>
                  <w:top w:val="none" w:sz="0" w:space="0" w:color="auto"/>
                </w:tblBorders>
                <w:tblCellMar>
                  <w:top w:w="0" w:type="dxa"/>
                  <w:bottom w:w="0" w:type="dxa"/>
                </w:tblCellMar>
              </w:tblPrEx>
              <w:trPr>
                <w:gridAfter w:val="1"/>
                <w:wAfter w:w="2960" w:type="dxa"/>
              </w:trPr>
              <w:tc>
                <w:tcPr>
                  <w:tcW w:w="4428" w:type="dxa"/>
                  <w:gridSpan w:val="2"/>
                  <w:tcMar>
                    <w:top w:w="20" w:type="nil"/>
                    <w:left w:w="20" w:type="nil"/>
                    <w:bottom w:w="20" w:type="nil"/>
                    <w:right w:w="20" w:type="nil"/>
                  </w:tcMar>
                  <w:vAlign w:val="center"/>
                </w:tcPr>
                <w:p w14:paraId="719F993C" w14:textId="77777777" w:rsidR="006B6735" w:rsidRDefault="006B6735">
                  <w:pPr>
                    <w:widowControl w:val="0"/>
                    <w:autoSpaceDE w:val="0"/>
                    <w:autoSpaceDN w:val="0"/>
                    <w:adjustRightInd w:val="0"/>
                    <w:rPr>
                      <w:rFonts w:ascii="Helvetica" w:hAnsi="Helvetica" w:cs="Helvetica"/>
                      <w:sz w:val="28"/>
                      <w:szCs w:val="28"/>
                      <w:lang w:val="en-US"/>
                    </w:rPr>
                  </w:pPr>
                </w:p>
              </w:tc>
              <w:tc>
                <w:tcPr>
                  <w:tcW w:w="4320" w:type="dxa"/>
                  <w:tcMar>
                    <w:top w:w="20" w:type="nil"/>
                    <w:left w:w="20" w:type="nil"/>
                    <w:bottom w:w="20" w:type="nil"/>
                    <w:right w:w="20" w:type="nil"/>
                  </w:tcMar>
                  <w:vAlign w:val="center"/>
                </w:tcPr>
                <w:p w14:paraId="12C68464" w14:textId="77777777" w:rsidR="006B6735" w:rsidRDefault="006B6735">
                  <w:pPr>
                    <w:widowControl w:val="0"/>
                    <w:autoSpaceDE w:val="0"/>
                    <w:autoSpaceDN w:val="0"/>
                    <w:adjustRightInd w:val="0"/>
                    <w:rPr>
                      <w:rFonts w:ascii="Helvetica" w:hAnsi="Helvetica" w:cs="Helvetica"/>
                      <w:sz w:val="28"/>
                      <w:szCs w:val="28"/>
                      <w:lang w:val="en-US"/>
                    </w:rPr>
                  </w:pPr>
                </w:p>
              </w:tc>
            </w:tr>
          </w:tbl>
          <w:p w14:paraId="0F8D274B" w14:textId="58FFEB54" w:rsidR="00686132" w:rsidRPr="00F43613" w:rsidRDefault="00686132" w:rsidP="00F43613">
            <w:pPr>
              <w:pStyle w:val="Heading3"/>
              <w:ind w:left="798" w:firstLine="426"/>
              <w:rPr>
                <w:rFonts w:ascii="Arial" w:eastAsia="Times New Roman" w:hAnsi="Arial" w:cs="Arial"/>
                <w:color w:val="002060"/>
                <w:sz w:val="32"/>
                <w:szCs w:val="28"/>
                <w:u w:val="single"/>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6">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5A462D58" w14:textId="77777777" w:rsidR="006E6120" w:rsidRDefault="00647ED9" w:rsidP="006E6120">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6CF3E096" w:rsidR="006B0D10" w:rsidRPr="006E6120" w:rsidRDefault="006B0D10" w:rsidP="006E6120">
                  <w:pPr>
                    <w:pStyle w:val="Default"/>
                    <w:rPr>
                      <w:rFonts w:ascii="Arial" w:hAnsi="Arial" w:cs="Arial"/>
                    </w:rPr>
                  </w:pPr>
                </w:p>
              </w:tc>
            </w:tr>
            <w:tr w:rsidR="00BA4285" w:rsidRPr="00350DB5" w14:paraId="33B3BA6A" w14:textId="77777777" w:rsidTr="00886F70">
              <w:trPr>
                <w:trHeight w:val="378"/>
              </w:trPr>
              <w:tc>
                <w:tcPr>
                  <w:tcW w:w="11640" w:type="dxa"/>
                </w:tcPr>
                <w:p w14:paraId="5C086863" w14:textId="20DABCE5" w:rsidR="006B6735" w:rsidRPr="006B6735" w:rsidRDefault="006B6735" w:rsidP="006B6735">
                  <w:pPr>
                    <w:widowControl w:val="0"/>
                    <w:tabs>
                      <w:tab w:val="left" w:pos="2200"/>
                    </w:tabs>
                    <w:autoSpaceDE w:val="0"/>
                    <w:autoSpaceDN w:val="0"/>
                    <w:adjustRightInd w:val="0"/>
                    <w:ind w:left="988"/>
                    <w:rPr>
                      <w:rFonts w:ascii="Arial" w:hAnsi="Arial" w:cs="Arial"/>
                      <w:b/>
                      <w:bCs/>
                      <w:sz w:val="32"/>
                      <w:szCs w:val="20"/>
                      <w:lang w:val="en-US"/>
                    </w:rPr>
                  </w:pPr>
                  <w:r w:rsidRPr="006B6735">
                    <w:rPr>
                      <w:rFonts w:ascii="Arial" w:hAnsi="Arial" w:cs="Arial"/>
                      <w:b/>
                      <w:bCs/>
                      <w:sz w:val="32"/>
                      <w:szCs w:val="20"/>
                      <w:lang w:val="en-US"/>
                    </w:rPr>
                    <w:t>C</w:t>
                  </w:r>
                  <w:r w:rsidRPr="006B6735">
                    <w:rPr>
                      <w:rFonts w:ascii="Arial" w:hAnsi="Arial" w:cs="Arial"/>
                      <w:b/>
                      <w:bCs/>
                      <w:sz w:val="32"/>
                      <w:szCs w:val="20"/>
                      <w:lang w:val="en-US"/>
                    </w:rPr>
                    <w:t>ar Care Tips</w:t>
                  </w:r>
                  <w:r w:rsidRPr="006B6735">
                    <w:rPr>
                      <w:rFonts w:ascii="Arial" w:hAnsi="Arial" w:cs="Arial"/>
                      <w:b/>
                      <w:bCs/>
                      <w:sz w:val="32"/>
                      <w:szCs w:val="20"/>
                      <w:lang w:val="en-US"/>
                    </w:rPr>
                    <w:t xml:space="preserve"> / </w:t>
                  </w:r>
                  <w:r w:rsidRPr="006B6735">
                    <w:rPr>
                      <w:rFonts w:ascii="Arial" w:hAnsi="Arial" w:cs="Arial"/>
                      <w:b/>
                      <w:bCs/>
                      <w:sz w:val="32"/>
                      <w:szCs w:val="20"/>
                      <w:lang w:val="en-US"/>
                    </w:rPr>
                    <w:t> Conseils d’entretien de votre véhicule </w:t>
                  </w:r>
                </w:p>
                <w:p w14:paraId="2A19D4B1" w14:textId="77777777" w:rsidR="006B6735" w:rsidRPr="006B6735" w:rsidRDefault="006B6735" w:rsidP="006B6735">
                  <w:pPr>
                    <w:widowControl w:val="0"/>
                    <w:tabs>
                      <w:tab w:val="left" w:pos="2200"/>
                    </w:tabs>
                    <w:autoSpaceDE w:val="0"/>
                    <w:autoSpaceDN w:val="0"/>
                    <w:adjustRightInd w:val="0"/>
                    <w:ind w:left="988"/>
                    <w:rPr>
                      <w:rFonts w:ascii="Helvetica" w:hAnsi="Helvetica" w:cs="Times New Roman"/>
                      <w:noProof/>
                      <w:sz w:val="32"/>
                      <w:szCs w:val="26"/>
                      <w:lang w:val="en-US" w:eastAsia="en-US"/>
                    </w:rPr>
                  </w:pPr>
                </w:p>
                <w:p w14:paraId="50C86ABD" w14:textId="36B018E5" w:rsidR="00BA4285" w:rsidRPr="00A94813" w:rsidRDefault="00BA4285" w:rsidP="00E75A5B">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1C9E0C22" w14:textId="590C58BC" w:rsidR="00E75A5B" w:rsidRPr="006B6735" w:rsidRDefault="006B6735" w:rsidP="006B0D10">
                  <w:pPr>
                    <w:widowControl w:val="0"/>
                    <w:tabs>
                      <w:tab w:val="left" w:pos="2200"/>
                    </w:tabs>
                    <w:autoSpaceDE w:val="0"/>
                    <w:autoSpaceDN w:val="0"/>
                    <w:adjustRightInd w:val="0"/>
                    <w:ind w:left="988"/>
                    <w:rPr>
                      <w:rFonts w:ascii="Arial" w:hAnsi="Arial" w:cs="Arial"/>
                      <w:sz w:val="36"/>
                      <w:szCs w:val="20"/>
                      <w:lang w:val="en-US"/>
                    </w:rPr>
                  </w:pPr>
                  <w:r w:rsidRPr="006B6735">
                    <w:rPr>
                      <w:rFonts w:ascii="Calibri" w:hAnsi="Calibri" w:cs="Calibri"/>
                      <w:sz w:val="21"/>
                      <w:szCs w:val="20"/>
                      <w:lang w:val="en-US"/>
                    </w:rPr>
                    <w:t xml:space="preserve">Keep your vehicle operating at its best by giving it regular maintenance and seasonal tune-ups. Affinity program partner TD Insurance shares car care tips that may help you save money. #ad </w:t>
                  </w:r>
                  <w:hyperlink r:id="rId47" w:history="1">
                    <w:r w:rsidRPr="006B6735">
                      <w:rPr>
                        <w:rStyle w:val="Hyperlink"/>
                        <w:rFonts w:ascii="MS Mincho" w:eastAsia="MS Mincho" w:hAnsi="MS Mincho" w:cs="MS Mincho"/>
                        <w:sz w:val="21"/>
                        <w:szCs w:val="20"/>
                        <w:lang w:val="en-US"/>
                      </w:rPr>
                      <w:t>►</w:t>
                    </w:r>
                    <w:r w:rsidRPr="006B6735">
                      <w:rPr>
                        <w:rStyle w:val="Hyperlink"/>
                        <w:rFonts w:ascii="Calibri" w:hAnsi="Calibri" w:cs="Calibri"/>
                        <w:sz w:val="21"/>
                        <w:szCs w:val="20"/>
                        <w:lang w:val="en-US"/>
                      </w:rPr>
                      <w:t xml:space="preserve"> https://go.td.com/2jJA3Ep</w:t>
                    </w:r>
                  </w:hyperlink>
                </w:p>
                <w:p w14:paraId="74D853F5" w14:textId="77777777" w:rsidR="006B6735" w:rsidRPr="006B6735" w:rsidRDefault="006B6735" w:rsidP="006B0D10">
                  <w:pPr>
                    <w:widowControl w:val="0"/>
                    <w:tabs>
                      <w:tab w:val="left" w:pos="2200"/>
                    </w:tabs>
                    <w:autoSpaceDE w:val="0"/>
                    <w:autoSpaceDN w:val="0"/>
                    <w:adjustRightInd w:val="0"/>
                    <w:ind w:left="988"/>
                    <w:rPr>
                      <w:rFonts w:ascii="Arial" w:hAnsi="Arial" w:cs="Arial"/>
                      <w:sz w:val="36"/>
                      <w:szCs w:val="20"/>
                      <w:lang w:val="en-US"/>
                    </w:rPr>
                  </w:pPr>
                </w:p>
                <w:p w14:paraId="365F3A28" w14:textId="6524871C" w:rsidR="006B6735" w:rsidRPr="006B6735" w:rsidRDefault="006B6735" w:rsidP="006B6735">
                  <w:pPr>
                    <w:widowControl w:val="0"/>
                    <w:autoSpaceDE w:val="0"/>
                    <w:autoSpaceDN w:val="0"/>
                    <w:adjustRightInd w:val="0"/>
                    <w:ind w:left="974"/>
                    <w:rPr>
                      <w:rFonts w:ascii="Calibri" w:hAnsi="Calibri" w:cs="Calibri"/>
                      <w:sz w:val="21"/>
                      <w:szCs w:val="20"/>
                      <w:lang w:val="en-US"/>
                    </w:rPr>
                  </w:pPr>
                  <w:r w:rsidRPr="006B6735">
                    <w:rPr>
                      <w:rFonts w:ascii="Calibri" w:hAnsi="Calibri" w:cs="Calibri"/>
                      <w:sz w:val="21"/>
                      <w:szCs w:val="20"/>
                      <w:lang w:val="en-US"/>
                    </w:rPr>
                    <w:t xml:space="preserve">Pour que votre véhicule fonctionne à son meilleur, il est préférable de l’entretenir régulièrement et à chaque changement de saison. Notre partenaire de programme d’affinité, TD Assurance, vous donne des conseils d’entretien qui vous aideront à économiser. #publicité </w:t>
                  </w:r>
                  <w:hyperlink r:id="rId48" w:history="1">
                    <w:r w:rsidRPr="006B6735">
                      <w:rPr>
                        <w:rStyle w:val="Hyperlink"/>
                        <w:rFonts w:ascii="MS Mincho" w:eastAsia="MS Mincho" w:hAnsi="MS Mincho" w:cs="MS Mincho"/>
                        <w:sz w:val="21"/>
                        <w:szCs w:val="20"/>
                        <w:lang w:val="en-US"/>
                      </w:rPr>
                      <w:t>►</w:t>
                    </w:r>
                    <w:r w:rsidRPr="006B6735">
                      <w:rPr>
                        <w:rStyle w:val="Hyperlink"/>
                        <w:rFonts w:ascii="Calibri" w:hAnsi="Calibri" w:cs="Calibri"/>
                        <w:sz w:val="21"/>
                        <w:szCs w:val="20"/>
                        <w:lang w:val="en-US"/>
                      </w:rPr>
                      <w:t xml:space="preserve"> https://go.td.com/2kxkWQW</w:t>
                    </w:r>
                  </w:hyperlink>
                </w:p>
                <w:p w14:paraId="72E89C5C" w14:textId="073EE98A" w:rsidR="00686132" w:rsidRPr="00F2598E" w:rsidRDefault="00686132" w:rsidP="006B0D10">
                  <w:pPr>
                    <w:widowControl w:val="0"/>
                    <w:tabs>
                      <w:tab w:val="left" w:pos="2200"/>
                    </w:tabs>
                    <w:autoSpaceDE w:val="0"/>
                    <w:autoSpaceDN w:val="0"/>
                    <w:adjustRightInd w:val="0"/>
                    <w:ind w:left="988"/>
                    <w:rPr>
                      <w:rFonts w:ascii="Arial" w:hAnsi="Arial" w:cs="Arial"/>
                      <w:sz w:val="32"/>
                      <w:szCs w:val="20"/>
                      <w:lang w:val="en-US"/>
                    </w:rPr>
                  </w:pP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60C35C12" w14:textId="0F18B558" w:rsidR="00686132" w:rsidRPr="00A94813" w:rsidRDefault="00686132" w:rsidP="00E75A5B">
                        <w:pPr>
                          <w:widowControl w:val="0"/>
                          <w:autoSpaceDE w:val="0"/>
                          <w:autoSpaceDN w:val="0"/>
                          <w:adjustRightInd w:val="0"/>
                          <w:ind w:left="974" w:right="1287"/>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314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516"/>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50">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1">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21333740" w14:textId="38AB5CC3"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altName w:val="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3E7695"/>
    <w:rsid w:val="00431E8B"/>
    <w:rsid w:val="004425D2"/>
    <w:rsid w:val="0046012D"/>
    <w:rsid w:val="004735BA"/>
    <w:rsid w:val="00486AAF"/>
    <w:rsid w:val="00494A02"/>
    <w:rsid w:val="004A1670"/>
    <w:rsid w:val="004B04C7"/>
    <w:rsid w:val="004B46E6"/>
    <w:rsid w:val="004E12AA"/>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B6735"/>
    <w:rsid w:val="006C12A2"/>
    <w:rsid w:val="006C1B5D"/>
    <w:rsid w:val="006C630F"/>
    <w:rsid w:val="006E26F9"/>
    <w:rsid w:val="006E6120"/>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71A92"/>
    <w:rsid w:val="00886F70"/>
    <w:rsid w:val="00892BB9"/>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D28D3"/>
    <w:rsid w:val="00EE14D8"/>
    <w:rsid w:val="00F0197C"/>
    <w:rsid w:val="00F2598E"/>
    <w:rsid w:val="00F26E29"/>
    <w:rsid w:val="00F3507F"/>
    <w:rsid w:val="00F43613"/>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2">
    <w:name w:val="heading 2"/>
    <w:basedOn w:val="Normal"/>
    <w:next w:val="Normal"/>
    <w:link w:val="Heading2Char"/>
    <w:uiPriority w:val="9"/>
    <w:semiHidden/>
    <w:unhideWhenUsed/>
    <w:qFormat/>
    <w:rsid w:val="006E61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 w:type="table" w:styleId="TableGrid">
    <w:name w:val="Table Grid"/>
    <w:basedOn w:val="TableNormal"/>
    <w:uiPriority w:val="39"/>
    <w:rsid w:val="00F43613"/>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E61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50" Type="http://schemas.openxmlformats.org/officeDocument/2006/relationships/image" Target="media/image6.tiff"/><Relationship Id="rId51" Type="http://schemas.openxmlformats.org/officeDocument/2006/relationships/image" Target="media/image7.tiff"/><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mandrillapp.com/track/click/30822343/nationalpost.com?p=eyJzIjoiNG5XVklaZjVxSjlCM2tsbV9oanEtdzVOZFRnIiwidiI6MSwicCI6IntcInVcIjozMDgyMjM0MyxcInZcIjoxLFwidXJsXCI6XCJodHRwczpcXFwvXFxcL25hdGlvbmFscG9zdC5jb21cXFwvbmV3c1xcXC9sb2NhbC1uZXdzXFxcL25ldy1mb29kLWd1aWRlLWNvdWxkLXNwZWxsLWVuZC1vZi1jaG9jb2xhdGUtbWlsay13YXJzXFxcL3djbVxcXC8yYjdkYWVjZS1mNmUzLTRhZTgtYjYwYy1kNTg0MWEyMDczZjFcIixcImlkXCI6XCI4ZDNjN2IzZmRjZGE0NzVlODkxNzljMjgzMTQ2OTVmYVwiLFwidXJsX2lkc1wiOltcIjBkNTI2YWM0NzFjOTdhMGY3NjNlNmE5OGQ1YzNkMjk1MWNjYjQyODNcIl19In0" TargetMode="External"/><Relationship Id="rId41" Type="http://schemas.openxmlformats.org/officeDocument/2006/relationships/hyperlink" Target="https://mandrillapp.com/track/click/30822343/globalnews.ca?p=eyJzIjoicVgyMmhFLTdVdzBCR2ZFdUNyak1mQXlQVDN3IiwidiI6MSwicCI6IntcInVcIjozMDgyMjM0MyxcInZcIjoxLFwidXJsXCI6XCJodHRwczpcXFwvXFxcL2dsb2JhbG5ld3MuY2FcXFwvbmV3c1xcXC80NTE1NzY2XFxcL2hvdy10aGUtdmFwaW5nLWluZHVzdHJ5LWhvb2tlZC1hLW5ldy1nZW5lcmF0aW9uLW9mLXRlZW5zLXRvLW5pY290aW5lXFxcL1wiLFwiaWRcIjpcIjhkM2M3YjNmZGNkYTQ3NWU4OTE3OWMyODMxNDY5NWZhXCIsXCJ1cmxfaWRzXCI6W1wiZTQ3ZmJhYmQxMjBjYzdhOGI5N2Y0ZDk0NDRjMjg0Njg4MzNhMWUwY1wiXX0ifQ" TargetMode="External"/><Relationship Id="rId42" Type="http://schemas.openxmlformats.org/officeDocument/2006/relationships/hyperlink" Target="https://mandrillapp.com/track/click/30822343/globalnews.ca?p=eyJzIjoicVgyMmhFLTdVdzBCR2ZFdUNyak1mQXlQVDN3IiwidiI6MSwicCI6IntcInVcIjozMDgyMjM0MyxcInZcIjoxLFwidXJsXCI6XCJodHRwczpcXFwvXFxcL2dsb2JhbG5ld3MuY2FcXFwvbmV3c1xcXC80NTE1NzY2XFxcL2hvdy10aGUtdmFwaW5nLWluZHVzdHJ5LWhvb2tlZC1hLW5ldy1nZW5lcmF0aW9uLW9mLXRlZW5zLXRvLW5pY290aW5lXFxcL1wiLFwiaWRcIjpcIjhkM2M3YjNmZGNkYTQ3NWU4OTE3OWMyODMxNDY5NWZhXCIsXCJ1cmxfaWRzXCI6W1wiZTQ3ZmJhYmQxMjBjYzdhOGI5N2Y0ZDk0NDRjMjg0Njg4MzNhMWUwY1wiXX0ifQ" TargetMode="External"/><Relationship Id="rId43" Type="http://schemas.openxmlformats.org/officeDocument/2006/relationships/hyperlink" Target="https://mandrillapp.com/track/click/30822343/www.oralhealthgroup.com?p=eyJzIjoiZzlLX0VYMlN6NFdJU2puLWZDd1p0eUpWaU1VIiwidiI6MSwicCI6IntcInVcIjozMDgyMjM0MyxcInZcIjoxLFwidXJsXCI6XCJodHRwczpcXFwvXFxcL3d3dy5vcmFsaGVhbHRoZ3JvdXAuY29tXFxcL2ZlYXR1cmVzXFxcL3BpY2stb25lLWJhbGFuY2luZy1wcmFjdGljZS1vcGVyYXRpb25zLW9yLW1lZXRpbmctcGF0aWVudC1leHBlY3RhdGlvbnNcXFwvXCIsXCJpZFwiOlwiOGQzYzdiM2ZkY2RhNDc1ZTg5MTc5YzI4MzE0Njk1ZmFcIixcInVybF9pZHNcIjpbXCJlYjdmY2Q1ZmNkMDJhMDJmYjlmZTE4NGY2MDc5NDY2NGEwODU0M2VhXCJdfSJ9" TargetMode="External"/><Relationship Id="rId44" Type="http://schemas.openxmlformats.org/officeDocument/2006/relationships/hyperlink" Target="https://mandrillapp.com/track/click/30822343/www.oralhealthgroup.com?p=eyJzIjoiZzlLX0VYMlN6NFdJU2puLWZDd1p0eUpWaU1VIiwidiI6MSwicCI6IntcInVcIjozMDgyMjM0MyxcInZcIjoxLFwidXJsXCI6XCJodHRwczpcXFwvXFxcL3d3dy5vcmFsaGVhbHRoZ3JvdXAuY29tXFxcL2ZlYXR1cmVzXFxcL3BpY2stb25lLWJhbGFuY2luZy1wcmFjdGljZS1vcGVyYXRpb25zLW9yLW1lZXRpbmctcGF0aWVudC1leHBlY3RhdGlvbnNcXFwvXCIsXCJpZFwiOlwiOGQzYzdiM2ZkY2RhNDc1ZTg5MTc5YzI4MzE0Njk1ZmFcIixcInVybF9pZHNcIjpbXCJlYjdmY2Q1ZmNkMDJhMDJmYjlmZTE4NGY2MDc5NDY2NGEwODU0M2VhXCJdfSJ9" TargetMode="External"/><Relationship Id="rId45" Type="http://schemas.openxmlformats.org/officeDocument/2006/relationships/hyperlink" Target="http://www.tdinsurance.com/" TargetMode="External"/><Relationship Id="rId46" Type="http://schemas.openxmlformats.org/officeDocument/2006/relationships/image" Target="media/image5.png"/><Relationship Id="rId47" Type="http://schemas.openxmlformats.org/officeDocument/2006/relationships/hyperlink" Target="%E2%96%BA%20https://go.td.com/2jJA3Ep" TargetMode="External"/><Relationship Id="rId48" Type="http://schemas.openxmlformats.org/officeDocument/2006/relationships/hyperlink" Target="%E2%96%BA%20https://go.td.com/2kxkWQW" TargetMode="External"/><Relationship Id="rId49" Type="http://schemas.openxmlformats.org/officeDocument/2006/relationships/hyperlink" Target="https://www.tdinsuranc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globalnews.ca?p=eyJzIjoiZWoyS1RzejF6cTBnajc3WmhQTGFUMjV0bnBRIiwidiI6MSwicCI6IntcInVcIjozMDgyMjM0MyxcInZcIjoxLFwidXJsXCI6XCJodHRwczpcXFwvXFxcL2dsb2JhbG5ld3MuY2FcXFwvbmV3c1xcXC80NTE2Njc2XFxcL2NoZXdpbmctaWNlXFxcL1wiLFwiaWRcIjpcIjhkM2M3YjNmZGNkYTQ3NWU4OTE3OWMyODMxNDY5NWZhXCIsXCJ1cmxfaWRzXCI6W1wiM2RhODhkOGY5ZmExNTYzYTM3YzM3OTcwMmI1NmRiZWQ3MWQwOWFlZlwiXX0ifQ" TargetMode="External"/><Relationship Id="rId31" Type="http://schemas.openxmlformats.org/officeDocument/2006/relationships/hyperlink" Target="https://mandrillapp.com/track/click/30822343/www.psychologytoday.com?p=eyJzIjoiTEFVV3VCVXhCU1hONUVvZDUwa1NTNFBvc1B3IiwidiI6MSwicCI6IntcInVcIjozMDgyMjM0MyxcInZcIjoxLFwidXJsXCI6XCJodHRwczpcXFwvXFxcL3d3dy5wc3ljaG9sb2d5dG9kYXkuY29tXFxcL2NhXFxcL2Jsb2dcXFwvZHJlYW0tZmFjdG9yeVxcXC8yMDE4MDlcXFwvd2h5LWRvLXNvLW1hbnktcGVvcGxlLWRyZWFtLXRlZXRoLWZhbGxpbmctb3V0XCIsXCJpZFwiOlwiOGQzYzdiM2ZkY2RhNDc1ZTg5MTc5YzI4MzE0Njk1ZmFcIixcInVybF9pZHNcIjpbXCJjY2QxNGJmNmIzMmFhM2UzNDZkMTY3OWVlNTRmMGYzM2RlY2M5YTBmXCJdfSJ9" TargetMode="External"/><Relationship Id="rId32" Type="http://schemas.openxmlformats.org/officeDocument/2006/relationships/hyperlink" Target="https://mandrillapp.com/track/click/30822343/www.psychologytoday.com?p=eyJzIjoiTEFVV3VCVXhCU1hONUVvZDUwa1NTNFBvc1B3IiwidiI6MSwicCI6IntcInVcIjozMDgyMjM0MyxcInZcIjoxLFwidXJsXCI6XCJodHRwczpcXFwvXFxcL3d3dy5wc3ljaG9sb2d5dG9kYXkuY29tXFxcL2NhXFxcL2Jsb2dcXFwvZHJlYW0tZmFjdG9yeVxcXC8yMDE4MDlcXFwvd2h5LWRvLXNvLW1hbnktcGVvcGxlLWRyZWFtLXRlZXRoLWZhbGxpbmctb3V0XCIsXCJpZFwiOlwiOGQzYzdiM2ZkY2RhNDc1ZTg5MTc5YzI4MzE0Njk1ZmFcIixcInVybF9pZHNcIjpbXCJjY2QxNGJmNmIzMmFhM2UzNDZkMTY3OWVlNTRmMGYzM2RlY2M5YTBmXCJdfSJ9" TargetMode="External"/><Relationship Id="rId33" Type="http://schemas.openxmlformats.org/officeDocument/2006/relationships/hyperlink" Target="https://mandrillapp.com/track/click/30822343/www.radioactif.com?p=eyJzIjoiTV9YZFVOdG5VTFcyeXlMSFpLMHc0TWJUNkJjIiwidiI6MSwicCI6IntcInVcIjozMDgyMjM0MyxcInZcIjoxLFwidXJsXCI6XCJodHRwOlxcXC9cXFwvd3d3LnJhZGlvYWN0aWYuY29tXFxcL2Jsb2dcXFwvbC1oeWdpZW5lLWJ1Y2NvZGVudGFpcmUtZW4tMy1ldGFwZXMtaW1wb3J0YW50ZXMtODA2NTEwLmh0bWxcIixcImlkXCI6XCI4ZDNjN2IzZmRjZGE0NzVlODkxNzljMjgzMTQ2OTVmYVwiLFwidXJsX2lkc1wiOltcIjJmNTIwZTlmYzZhZWE4YzcwZWFiNjE5MjZiZTRlMTUzODkwMmY5ZmRcIl19In0" TargetMode="External"/><Relationship Id="rId34" Type="http://schemas.openxmlformats.org/officeDocument/2006/relationships/hyperlink" Target="https://mandrillapp.com/track/click/30822343/www.radioactif.com?p=eyJzIjoiTV9YZFVOdG5VTFcyeXlMSFpLMHc0TWJUNkJjIiwidiI6MSwicCI6IntcInVcIjozMDgyMjM0MyxcInZcIjoxLFwidXJsXCI6XCJodHRwOlxcXC9cXFwvd3d3LnJhZGlvYWN0aWYuY29tXFxcL2Jsb2dcXFwvbC1oeWdpZW5lLWJ1Y2NvZGVudGFpcmUtZW4tMy1ldGFwZXMtaW1wb3J0YW50ZXMtODA2NTEwLmh0bWxcIixcImlkXCI6XCI4ZDNjN2IzZmRjZGE0NzVlODkxNzljMjgzMTQ2OTVmYVwiLFwidXJsX2lkc1wiOltcIjJmNTIwZTlmYzZhZWE4YzcwZWFiNjE5MjZiZTRlMTUzODkwMmY5ZmRcIl19In0" TargetMode="External"/><Relationship Id="rId35" Type="http://schemas.openxmlformats.org/officeDocument/2006/relationships/hyperlink" Target="https://mandrillapp.com/track/click/30822343/www.oralhealthgroup.com?p=eyJzIjoiaXMybjA4T3dTeE1raUdaZnNqZ3Y0bkNtWUNnIiwidiI6MSwicCI6IntcInVcIjozMDgyMjM0MyxcInZcIjoxLFwidXJsXCI6XCJodHRwczpcXFwvXFxcL3d3dy5vcmFsaGVhbHRoZ3JvdXAuY29tXFxcL25ld3NcXFwvZGVudHNwbHktc2lyb25hLXN1cHBvcnRlZC10b290aC1wcmVzZXJ2YXRpb24tYW5kLW9yYWwtaGVhbHRoLXByb2plY3RzLWluLWFtYXpvbmlhLTEwMDM5MzczNDlcXFwvXCIsXCJpZFwiOlwiOGQzYzdiM2ZkY2RhNDc1ZTg5MTc5YzI4MzE0Njk1ZmFcIixcInVybF9pZHNcIjpbXCIzYTY4OTJmMDAwZGI2ZGNhMmUxMWQ0NDdkM2UxMTRjMTAyNWViYWU5XCJdfSJ9" TargetMode="External"/><Relationship Id="rId36" Type="http://schemas.openxmlformats.org/officeDocument/2006/relationships/hyperlink" Target="https://mandrillapp.com/track/click/30822343/www.oralhealthgroup.com?p=eyJzIjoiaXMybjA4T3dTeE1raUdaZnNqZ3Y0bkNtWUNnIiwidiI6MSwicCI6IntcInVcIjozMDgyMjM0MyxcInZcIjoxLFwidXJsXCI6XCJodHRwczpcXFwvXFxcL3d3dy5vcmFsaGVhbHRoZ3JvdXAuY29tXFxcL25ld3NcXFwvZGVudHNwbHktc2lyb25hLXN1cHBvcnRlZC10b290aC1wcmVzZXJ2YXRpb24tYW5kLW9yYWwtaGVhbHRoLXByb2plY3RzLWluLWFtYXpvbmlhLTEwMDM5MzczNDlcXFwvXCIsXCJpZFwiOlwiOGQzYzdiM2ZkY2RhNDc1ZTg5MTc5YzI4MzE0Njk1ZmFcIixcInVybF9pZHNcIjpbXCIzYTY4OTJmMDAwZGI2ZGNhMmUxMWQ0NDdkM2UxMTRjMTAyNWViYWU5XCJdfSJ9" TargetMode="External"/><Relationship Id="rId37" Type="http://schemas.openxmlformats.org/officeDocument/2006/relationships/hyperlink" Target="https://mandrillapp.com/track/click/30822343/www.oralhealthgroup.com?p=eyJzIjoiaTBTb3ZydFZXSGlqNEF4cEloNFFKNjlOZ0trIiwidiI6MSwicCI6IntcInVcIjozMDgyMjM0MyxcInZcIjoxLFwidXJsXCI6XCJodHRwczpcXFwvXFxcL3d3dy5vcmFsaGVhbHRoZ3JvdXAuY29tXFxcL25ld3NcXFwvcGVkaWF0cmljLWRlbnRpc3RzLWhpZ2hsaWdodC1nYXBzLWluLW9yYWwtaGVhbHRoLWtub3dsZWRnZS1hbmQtZ2VuZXJhdGlvbmFsLWRpZmZlcmVuY2VzLWluLWNhcmluZy1mb3ItbGl0dGxlLXRlZXRoLTEwMDM5Mzc0MjdcXFwvXCIsXCJpZFwiOlwiOGQzYzdiM2ZkY2RhNDc1ZTg5MTc5YzI4MzE0Njk1ZmFcIixcInVybF9pZHNcIjpbXCI5MzA4MTBkNmE5NzIxZWVmYWQ5NjgyMWEzZTY0YTJhZDA3NzkyZTQ1XCJdfSJ9" TargetMode="External"/><Relationship Id="rId38" Type="http://schemas.openxmlformats.org/officeDocument/2006/relationships/hyperlink" Target="https://mandrillapp.com/track/click/30822343/www.oralhealthgroup.com?p=eyJzIjoiaTBTb3ZydFZXSGlqNEF4cEloNFFKNjlOZ0trIiwidiI6MSwicCI6IntcInVcIjozMDgyMjM0MyxcInZcIjoxLFwidXJsXCI6XCJodHRwczpcXFwvXFxcL3d3dy5vcmFsaGVhbHRoZ3JvdXAuY29tXFxcL25ld3NcXFwvcGVkaWF0cmljLWRlbnRpc3RzLWhpZ2hsaWdodC1nYXBzLWluLW9yYWwtaGVhbHRoLWtub3dsZWRnZS1hbmQtZ2VuZXJhdGlvbmFsLWRpZmZlcmVuY2VzLWluLWNhcmluZy1mb3ItbGl0dGxlLXRlZXRoLTEwMDM5Mzc0MjdcXFwvXCIsXCJpZFwiOlwiOGQzYzdiM2ZkY2RhNDc1ZTg5MTc5YzI4MzE0Njk1ZmFcIixcInVybF9pZHNcIjpbXCI5MzA4MTBkNmE5NzIxZWVmYWQ5NjgyMWEzZTY0YTJhZDA3NzkyZTQ1XCJdfSJ9" TargetMode="External"/><Relationship Id="rId39" Type="http://schemas.openxmlformats.org/officeDocument/2006/relationships/hyperlink" Target="https://mandrillapp.com/track/click/30822343/nationalpost.com?p=eyJzIjoiNG5XVklaZjVxSjlCM2tsbV9oanEtdzVOZFRnIiwidiI6MSwicCI6IntcInVcIjozMDgyMjM0MyxcInZcIjoxLFwidXJsXCI6XCJodHRwczpcXFwvXFxcL25hdGlvbmFscG9zdC5jb21cXFwvbmV3c1xcXC9sb2NhbC1uZXdzXFxcL25ldy1mb29kLWd1aWRlLWNvdWxkLXNwZWxsLWVuZC1vZi1jaG9jb2xhdGUtbWlsay13YXJzXFxcL3djbVxcXC8yYjdkYWVjZS1mNmUzLTRhZTgtYjYwYy1kNTg0MWEyMDczZjFcIixcImlkXCI6XCI4ZDNjN2IzZmRjZGE0NzVlODkxNzljMjgzMTQ2OTVmYVwiLFwidXJsX2lkc1wiOltcIjBkNTI2YWM0NzFjOTdhMGY3NjNlNmE5OGQ1YzNkMjk1MWNjYjQyODNcIl19In0" TargetMode="External"/><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www.cbc.ca?p=eyJzIjoiX3RiY2cxZGI3YlhSaFVoUEpDLWxmTmxJVWhFIiwidiI6MSwicCI6IntcInVcIjozMDgyMjM0MyxcInZcIjoxLFwidXJsXCI6XCJodHRwczpcXFwvXFxcL3d3dy5jYmMuY2FcXFwvbmV3c1xcXC9jYW5hZGFcXFwvbm92YS1zY290aWFcXFwvdG9vdGhicnVzaGVzLWJhbWJvby1wbGFzdGljLWxhbmRmaWxscy0xLjQ4NDcyNTZcIixcImlkXCI6XCI4ZDNjN2IzZmRjZGE0NzVlODkxNzljMjgzMTQ2OTVmYVwiLFwidXJsX2lkc1wiOltcIjZlOTRiMmFiNTYyZTVlNjUzNzhjYjc5MGU5MzNhNmY4YWY5ZjllMGFcIl19In0" TargetMode="External"/><Relationship Id="rId28" Type="http://schemas.openxmlformats.org/officeDocument/2006/relationships/hyperlink" Target="https://mandrillapp.com/track/click/30822343/www.cbc.ca?p=eyJzIjoiX3RiY2cxZGI3YlhSaFVoUEpDLWxmTmxJVWhFIiwidiI6MSwicCI6IntcInVcIjozMDgyMjM0MyxcInZcIjoxLFwidXJsXCI6XCJodHRwczpcXFwvXFxcL3d3dy5jYmMuY2FcXFwvbmV3c1xcXC9jYW5hZGFcXFwvbm92YS1zY290aWFcXFwvdG9vdGhicnVzaGVzLWJhbWJvby1wbGFzdGljLWxhbmRmaWxscy0xLjQ4NDcyNTZcIixcImlkXCI6XCI4ZDNjN2IzZmRjZGE0NzVlODkxNzljMjgzMTQ2OTVmYVwiLFwidXJsX2lkc1wiOltcIjZlOTRiMmFiNTYyZTVlNjUzNzhjYjc5MGU5MzNhNmY4YWY5ZjllMGFcIl19In0" TargetMode="External"/><Relationship Id="rId29" Type="http://schemas.openxmlformats.org/officeDocument/2006/relationships/hyperlink" Target="https://mandrillapp.com/track/click/30822343/globalnews.ca?p=eyJzIjoiZWoyS1RzejF6cTBnajc3WmhQTGFUMjV0bnBRIiwidiI6MSwicCI6IntcInVcIjozMDgyMjM0MyxcInZcIjoxLFwidXJsXCI6XCJodHRwczpcXFwvXFxcL2dsb2JhbG5ld3MuY2FcXFwvbmV3c1xcXC80NTE2Njc2XFxcL2NoZXdpbmctaWNlXFxcL1wiLFwiaWRcIjpcIjhkM2M3YjNmZGNkYTQ3NWU4OTE3OWMyODMxNDY5NWZhXCIsXCJ1cmxfaWRzXCI6W1wiM2RhODhkOGY5ZmExNTYzYTM3YzM3OTcwMmI1NmRiZWQ3MWQwOWFlZlwiXX0ifQ"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3516-9836-E94F-9F8C-F3578A00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2000</Words>
  <Characters>11401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11</cp:revision>
  <cp:lastPrinted>2013-05-21T15:23:00Z</cp:lastPrinted>
  <dcterms:created xsi:type="dcterms:W3CDTF">2018-04-04T12:42:00Z</dcterms:created>
  <dcterms:modified xsi:type="dcterms:W3CDTF">2018-10-10T12:47:00Z</dcterms:modified>
</cp:coreProperties>
</file>