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7D97A" w14:textId="77777777" w:rsidR="00795146" w:rsidRDefault="00795146" w:rsidP="00FA0BA8">
      <w:pPr>
        <w:jc w:val="center"/>
        <w:rPr>
          <w:sz w:val="72"/>
          <w:szCs w:val="72"/>
        </w:rPr>
      </w:pPr>
    </w:p>
    <w:p w14:paraId="27CC073F" w14:textId="68D0AE2C" w:rsidR="00FA0BA8" w:rsidRDefault="006452CB" w:rsidP="00FA0BA8">
      <w:pPr>
        <w:jc w:val="center"/>
        <w:rPr>
          <w:sz w:val="72"/>
          <w:szCs w:val="72"/>
        </w:rPr>
      </w:pPr>
      <w:r>
        <w:rPr>
          <w:noProof/>
          <w:lang w:val="en-US" w:eastAsia="en-US"/>
        </w:rPr>
        <w:drawing>
          <wp:inline distT="0" distB="0" distL="0" distR="0" wp14:anchorId="28B6CECA" wp14:editId="05F3601E">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5D1DC14" w14:textId="14A58360" w:rsidR="00D35169" w:rsidRPr="00D35169" w:rsidRDefault="00D35169" w:rsidP="00FA0BA8">
      <w:pPr>
        <w:jc w:val="center"/>
        <w:rPr>
          <w:rFonts w:ascii="Chalkduster" w:hAnsi="Chalkduster"/>
          <w:color w:val="17365D" w:themeColor="text2" w:themeShade="BF"/>
          <w:u w:val="single"/>
        </w:rPr>
      </w:pPr>
      <w:r>
        <w:rPr>
          <w:rFonts w:ascii="Helvetica" w:hAnsi="Helvetica" w:cs="Helvetica"/>
          <w:noProof/>
          <w:sz w:val="32"/>
          <w:szCs w:val="32"/>
          <w:lang w:val="en-US" w:eastAsia="en-US"/>
        </w:rPr>
        <w:drawing>
          <wp:inline distT="0" distB="0" distL="0" distR="0" wp14:anchorId="5A50CC94" wp14:editId="6F01018D">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bl>
      <w:tblPr>
        <w:tblW w:w="12719" w:type="dxa"/>
        <w:jc w:val="center"/>
        <w:tblCellMar>
          <w:left w:w="0" w:type="dxa"/>
          <w:right w:w="0" w:type="dxa"/>
        </w:tblCellMar>
        <w:tblLook w:val="04A0" w:firstRow="1" w:lastRow="0" w:firstColumn="1" w:lastColumn="0" w:noHBand="0" w:noVBand="1"/>
      </w:tblPr>
      <w:tblGrid>
        <w:gridCol w:w="12924"/>
      </w:tblGrid>
      <w:tr w:rsidR="006B3192" w14:paraId="0C1263FE" w14:textId="77777777" w:rsidTr="00F26E29">
        <w:trPr>
          <w:trHeight w:val="11575"/>
          <w:jc w:val="center"/>
        </w:trPr>
        <w:tc>
          <w:tcPr>
            <w:tcW w:w="12719" w:type="dxa"/>
            <w:shd w:val="clear" w:color="auto" w:fill="FFFFFF"/>
            <w:tcMar>
              <w:top w:w="150" w:type="dxa"/>
              <w:left w:w="150" w:type="dxa"/>
              <w:bottom w:w="150" w:type="dxa"/>
              <w:right w:w="150" w:type="dxa"/>
            </w:tcMar>
            <w:hideMark/>
          </w:tcPr>
          <w:p w14:paraId="35BB07D2" w14:textId="77777777" w:rsidR="00F62882" w:rsidRPr="00383BB4" w:rsidRDefault="00F62882" w:rsidP="00F62882">
            <w:pPr>
              <w:jc w:val="center"/>
              <w:rPr>
                <w:rFonts w:ascii="Arial Rounded MT Bold" w:hAnsi="Arial Rounded MT Bold"/>
                <w:color w:val="17365D" w:themeColor="text2" w:themeShade="BF"/>
                <w:sz w:val="56"/>
                <w:szCs w:val="56"/>
              </w:rPr>
            </w:pPr>
            <w:r w:rsidRPr="00383BB4">
              <w:rPr>
                <w:rFonts w:ascii="Arial Rounded MT Bold" w:hAnsi="Arial Rounded MT Bold"/>
                <w:color w:val="17365D" w:themeColor="text2" w:themeShade="BF"/>
                <w:sz w:val="56"/>
                <w:szCs w:val="56"/>
              </w:rPr>
              <w:t>WEEKLY NEWSBRIEF</w:t>
            </w:r>
          </w:p>
          <w:p w14:paraId="6327DA5B" w14:textId="77777777" w:rsidR="00F62882" w:rsidRPr="00383BB4" w:rsidRDefault="00F62882" w:rsidP="00F62882">
            <w:pPr>
              <w:jc w:val="center"/>
              <w:rPr>
                <w:rFonts w:ascii="Arial Rounded MT Bold" w:hAnsi="Arial Rounded MT Bold"/>
                <w:color w:val="17365D" w:themeColor="text2" w:themeShade="BF"/>
                <w:sz w:val="56"/>
                <w:szCs w:val="56"/>
              </w:rPr>
            </w:pPr>
            <w:r>
              <w:rPr>
                <w:rFonts w:ascii="Arial Rounded MT Bold" w:hAnsi="Arial Rounded MT Bold"/>
                <w:color w:val="17365D" w:themeColor="text2" w:themeShade="BF"/>
                <w:sz w:val="56"/>
                <w:szCs w:val="56"/>
              </w:rPr>
              <w:t>BULLETIN</w:t>
            </w:r>
            <w:r w:rsidRPr="00383BB4">
              <w:rPr>
                <w:rFonts w:ascii="Arial Rounded MT Bold" w:hAnsi="Arial Rounded MT Bold"/>
                <w:color w:val="17365D" w:themeColor="text2" w:themeShade="BF"/>
                <w:sz w:val="56"/>
                <w:szCs w:val="56"/>
              </w:rPr>
              <w:t xml:space="preserve"> HEBDOMODAIRE</w:t>
            </w:r>
          </w:p>
          <w:p w14:paraId="323D80F4" w14:textId="77777777" w:rsidR="00CD4FA8" w:rsidRDefault="00CD4FA8" w:rsidP="00F62882">
            <w:pPr>
              <w:jc w:val="center"/>
              <w:rPr>
                <w:rFonts w:ascii="Chalkduster" w:hAnsi="Chalkduster"/>
                <w:b/>
                <w:color w:val="00B050"/>
                <w:sz w:val="28"/>
                <w:szCs w:val="28"/>
              </w:rPr>
            </w:pPr>
          </w:p>
          <w:p w14:paraId="0AF0B173" w14:textId="03D8FB34" w:rsidR="00F62882" w:rsidRPr="00CD4FA8" w:rsidRDefault="0077000D" w:rsidP="00F62882">
            <w:pPr>
              <w:jc w:val="center"/>
              <w:rPr>
                <w:rFonts w:ascii="Chalkduster" w:hAnsi="Chalkduster"/>
                <w:b/>
                <w:color w:val="00B050"/>
                <w:sz w:val="28"/>
                <w:szCs w:val="28"/>
              </w:rPr>
            </w:pPr>
            <w:r w:rsidRPr="00CD4FA8">
              <w:rPr>
                <w:rFonts w:ascii="Chalkduster" w:hAnsi="Chalkduster"/>
                <w:b/>
                <w:color w:val="00B050"/>
                <w:sz w:val="28"/>
                <w:szCs w:val="28"/>
              </w:rPr>
              <w:t xml:space="preserve">July </w:t>
            </w:r>
            <w:r w:rsidR="00EE3AD5">
              <w:rPr>
                <w:rFonts w:ascii="Chalkduster" w:hAnsi="Chalkduster"/>
                <w:b/>
                <w:color w:val="00B050"/>
                <w:sz w:val="28"/>
                <w:szCs w:val="28"/>
              </w:rPr>
              <w:t>26</w:t>
            </w:r>
            <w:r w:rsidR="00F62882" w:rsidRPr="00CD4FA8">
              <w:rPr>
                <w:rFonts w:ascii="Chalkduster" w:hAnsi="Chalkduster"/>
                <w:b/>
                <w:color w:val="00B050"/>
                <w:sz w:val="28"/>
                <w:szCs w:val="28"/>
              </w:rPr>
              <w:t xml:space="preserve">, 2017 ** le </w:t>
            </w:r>
            <w:r w:rsidR="00EE3AD5">
              <w:rPr>
                <w:rFonts w:ascii="Chalkduster" w:hAnsi="Chalkduster"/>
                <w:b/>
                <w:color w:val="00B050"/>
                <w:sz w:val="28"/>
                <w:szCs w:val="28"/>
              </w:rPr>
              <w:t>26</w:t>
            </w:r>
            <w:r w:rsidR="003B29E8" w:rsidRPr="00CD4FA8">
              <w:rPr>
                <w:rFonts w:ascii="Chalkduster" w:hAnsi="Chalkduster"/>
                <w:b/>
                <w:color w:val="00B050"/>
                <w:sz w:val="28"/>
                <w:szCs w:val="28"/>
              </w:rPr>
              <w:t xml:space="preserve"> </w:t>
            </w:r>
            <w:r w:rsidRPr="00CD4FA8">
              <w:rPr>
                <w:rFonts w:ascii="Chalkduster" w:hAnsi="Chalkduster"/>
                <w:b/>
                <w:color w:val="00B050"/>
                <w:sz w:val="28"/>
                <w:szCs w:val="28"/>
              </w:rPr>
              <w:t>juillet</w:t>
            </w:r>
            <w:r w:rsidR="00F62882" w:rsidRPr="00CD4FA8">
              <w:rPr>
                <w:rFonts w:ascii="Chalkduster" w:hAnsi="Chalkduster"/>
                <w:b/>
                <w:color w:val="00B050"/>
                <w:sz w:val="28"/>
                <w:szCs w:val="28"/>
              </w:rPr>
              <w:t xml:space="preserve"> 2017</w:t>
            </w:r>
          </w:p>
          <w:p w14:paraId="3A9BDDB9" w14:textId="77777777" w:rsidR="00F62882" w:rsidRDefault="00F62882">
            <w:pPr>
              <w:pStyle w:val="Heading3"/>
              <w:rPr>
                <w:rFonts w:ascii="Arial" w:eastAsia="Times New Roman" w:hAnsi="Arial" w:cs="Arial"/>
                <w:color w:val="000000"/>
              </w:rPr>
            </w:pPr>
          </w:p>
          <w:p w14:paraId="6D630131" w14:textId="759FE5E3" w:rsidR="003B7D2D" w:rsidRDefault="003B7D2D" w:rsidP="00BA26D9">
            <w:pPr>
              <w:pStyle w:val="Heading3"/>
              <w:jc w:val="center"/>
              <w:rPr>
                <w:rFonts w:ascii="Arial" w:eastAsia="Times New Roman" w:hAnsi="Arial" w:cs="Arial"/>
                <w:color w:val="000000"/>
              </w:rPr>
            </w:pPr>
            <w:r w:rsidRPr="00F07735">
              <w:rPr>
                <w:rFonts w:ascii="Arial" w:eastAsia="Times New Roman" w:hAnsi="Arial" w:cs="Arial"/>
                <w:noProof/>
                <w:color w:val="000000"/>
              </w:rPr>
              <w:drawing>
                <wp:inline distT="0" distB="0" distL="0" distR="0" wp14:anchorId="1243208A" wp14:editId="103481D6">
                  <wp:extent cx="6303645" cy="1886373"/>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88512" cy="1911770"/>
                          </a:xfrm>
                          <a:prstGeom prst="rect">
                            <a:avLst/>
                          </a:prstGeom>
                        </pic:spPr>
                      </pic:pic>
                    </a:graphicData>
                  </a:graphic>
                </wp:inline>
              </w:drawing>
            </w:r>
          </w:p>
          <w:p w14:paraId="0A31953D" w14:textId="77777777" w:rsidR="003B7D2D" w:rsidRDefault="003B7D2D">
            <w:pPr>
              <w:pStyle w:val="Heading3"/>
              <w:rPr>
                <w:rFonts w:ascii="Arial" w:eastAsia="Times New Roman" w:hAnsi="Arial" w:cs="Arial"/>
                <w:color w:val="000000"/>
              </w:rPr>
            </w:pPr>
          </w:p>
          <w:p w14:paraId="695FCD4B" w14:textId="77777777" w:rsidR="003B7D2D" w:rsidRDefault="003B7D2D">
            <w:pPr>
              <w:pStyle w:val="Heading3"/>
              <w:rPr>
                <w:rFonts w:ascii="Arial" w:eastAsia="Times New Roman" w:hAnsi="Arial" w:cs="Arial"/>
                <w:color w:val="000000"/>
              </w:rPr>
            </w:pPr>
          </w:p>
          <w:p w14:paraId="3ADCBB79" w14:textId="4110EACC" w:rsidR="003B7D2D" w:rsidRDefault="003B7D2D" w:rsidP="00BA26D9">
            <w:pPr>
              <w:pStyle w:val="Heading3"/>
              <w:ind w:left="2880"/>
              <w:rPr>
                <w:rFonts w:ascii="Arial" w:eastAsia="Times New Roman" w:hAnsi="Arial" w:cs="Arial"/>
                <w:color w:val="000000"/>
              </w:rPr>
            </w:pPr>
            <w:r>
              <w:rPr>
                <w:rFonts w:ascii="Helvetica" w:eastAsia="Times New Roman" w:hAnsi="Helvetica" w:cs="Helvetica"/>
                <w:noProof/>
                <w:sz w:val="21"/>
                <w:szCs w:val="21"/>
              </w:rPr>
              <w:drawing>
                <wp:inline distT="0" distB="0" distL="0" distR="0" wp14:anchorId="410C65C8" wp14:editId="64BB0FAD">
                  <wp:extent cx="3789468" cy="516763"/>
                  <wp:effectExtent l="0" t="0" r="0" b="0"/>
                  <wp:docPr id="26" name="Picture 26" descr="../KAVO%20Kerr%20logos/KaVoKerr_Logo_standard_4c.pd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VO%20Kerr%20logos/KaVoKerr_Logo_standard_4c.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1058" cy="522435"/>
                          </a:xfrm>
                          <a:prstGeom prst="rect">
                            <a:avLst/>
                          </a:prstGeom>
                          <a:noFill/>
                          <a:ln>
                            <a:noFill/>
                          </a:ln>
                        </pic:spPr>
                      </pic:pic>
                    </a:graphicData>
                  </a:graphic>
                </wp:inline>
              </w:drawing>
            </w:r>
          </w:p>
          <w:p w14:paraId="69153195" w14:textId="77777777" w:rsidR="003B7D2D" w:rsidRDefault="003B7D2D">
            <w:pPr>
              <w:pStyle w:val="Heading3"/>
              <w:rPr>
                <w:rFonts w:ascii="Arial" w:eastAsia="Times New Roman" w:hAnsi="Arial" w:cs="Arial"/>
                <w:color w:val="000000"/>
              </w:rPr>
            </w:pPr>
          </w:p>
          <w:p w14:paraId="1D74CDD9" w14:textId="77777777" w:rsidR="0077000D" w:rsidRDefault="0077000D">
            <w:pPr>
              <w:pStyle w:val="Heading3"/>
              <w:rPr>
                <w:rFonts w:ascii="Arial" w:eastAsia="Times New Roman" w:hAnsi="Arial" w:cs="Arial"/>
                <w:color w:val="000000"/>
              </w:rPr>
            </w:pPr>
          </w:p>
          <w:p w14:paraId="29AD4792" w14:textId="77777777" w:rsidR="008B2544" w:rsidRDefault="0077000D" w:rsidP="00BA4285">
            <w:pPr>
              <w:ind w:left="585" w:right="635"/>
              <w:jc w:val="center"/>
              <w:rPr>
                <w:rStyle w:val="Strong"/>
                <w:color w:val="FF0000"/>
              </w:rPr>
            </w:pPr>
            <w:r>
              <w:rPr>
                <w:rStyle w:val="Strong"/>
                <w:color w:val="FF0000"/>
              </w:rPr>
              <w:t xml:space="preserve">If you would like to </w:t>
            </w:r>
            <w:r w:rsidRPr="008B0EB6">
              <w:rPr>
                <w:rStyle w:val="Strong"/>
                <w:color w:val="3C52DD"/>
              </w:rPr>
              <w:t>SUBSCRIBE</w:t>
            </w:r>
            <w:r>
              <w:rPr>
                <w:rStyle w:val="Strong"/>
              </w:rPr>
              <w:t xml:space="preserve"> </w:t>
            </w:r>
            <w:r>
              <w:rPr>
                <w:rStyle w:val="Strong"/>
                <w:color w:val="FF0000"/>
              </w:rPr>
              <w:t>to the weekly CDAA Newsbrief ple</w:t>
            </w:r>
            <w:r w:rsidR="008B2544">
              <w:rPr>
                <w:rStyle w:val="Strong"/>
                <w:color w:val="FF0000"/>
              </w:rPr>
              <w:t xml:space="preserve">ase provide your name and email </w:t>
            </w:r>
            <w:r>
              <w:rPr>
                <w:rStyle w:val="Strong"/>
                <w:color w:val="FF0000"/>
              </w:rPr>
              <w:t xml:space="preserve">address to </w:t>
            </w:r>
            <w:hyperlink r:id="rId13" w:tgtFrame="_blank" w:history="1">
              <w:r>
                <w:rPr>
                  <w:rStyle w:val="Strong"/>
                  <w:color w:val="0000FF"/>
                </w:rPr>
                <w:t>info@cdaa.ca</w:t>
              </w:r>
            </w:hyperlink>
            <w:hyperlink r:id="rId14" w:history="1">
              <w:r>
                <w:rPr>
                  <w:rStyle w:val="Hyperlink"/>
                  <w:b/>
                  <w:bCs/>
                </w:rPr>
                <w:t>.</w:t>
              </w:r>
            </w:hyperlink>
            <w:r>
              <w:rPr>
                <w:rStyle w:val="Strong"/>
                <w:color w:val="FF0000"/>
              </w:rPr>
              <w:t xml:space="preserve">  If you would like to be </w:t>
            </w:r>
            <w:r w:rsidRPr="008B0EB6">
              <w:rPr>
                <w:rStyle w:val="Strong"/>
                <w:color w:val="3C52DD"/>
              </w:rPr>
              <w:t>REMOVED</w:t>
            </w:r>
            <w:r>
              <w:rPr>
                <w:rStyle w:val="Strong"/>
              </w:rPr>
              <w:t xml:space="preserve"> </w:t>
            </w:r>
            <w:r>
              <w:rPr>
                <w:rStyle w:val="Strong"/>
                <w:color w:val="FF0000"/>
              </w:rPr>
              <w:t xml:space="preserve">from the weekly CDAA Newsbrief distribution list, please provide your request, citing your name and email address to </w:t>
            </w:r>
            <w:hyperlink r:id="rId15" w:tgtFrame="_blank" w:history="1">
              <w:r>
                <w:rPr>
                  <w:rStyle w:val="Strong"/>
                  <w:color w:val="0000FF"/>
                </w:rPr>
                <w:t>info@cdaa.ca</w:t>
              </w:r>
            </w:hyperlink>
            <w:r>
              <w:rPr>
                <w:rStyle w:val="Strong"/>
                <w:color w:val="FF0000"/>
              </w:rPr>
              <w:t xml:space="preserve">. </w:t>
            </w:r>
          </w:p>
          <w:p w14:paraId="6AB0D8A9" w14:textId="779F8341" w:rsidR="0077000D" w:rsidRDefault="0077000D" w:rsidP="00BA4285">
            <w:pPr>
              <w:ind w:left="585" w:right="635"/>
              <w:jc w:val="center"/>
            </w:pPr>
            <w:r>
              <w:rPr>
                <w:rStyle w:val="Strong"/>
                <w:color w:val="FF0000"/>
              </w:rPr>
              <w:t xml:space="preserve">Si vous souhaitez vous </w:t>
            </w:r>
            <w:r w:rsidRPr="008B0EB6">
              <w:rPr>
                <w:rStyle w:val="Strong"/>
                <w:color w:val="3C52DD"/>
              </w:rPr>
              <w:t>INSCRIRE</w:t>
            </w:r>
            <w:r>
              <w:rPr>
                <w:rStyle w:val="Strong"/>
                <w:color w:val="000000"/>
              </w:rPr>
              <w:t xml:space="preserve"> </w:t>
            </w:r>
            <w:r>
              <w:rPr>
                <w:rStyle w:val="Strong"/>
                <w:color w:val="FF0000"/>
              </w:rPr>
              <w:t xml:space="preserve">au bulletin hebdomadaire de l’ACAD, veuillez nous fournir votre adresse électronique à </w:t>
            </w:r>
            <w:hyperlink r:id="rId16" w:tgtFrame="_blank" w:history="1">
              <w:r>
                <w:rPr>
                  <w:rStyle w:val="Strong"/>
                  <w:color w:val="0000FF"/>
                </w:rPr>
                <w:t>info@cdaa.ca.</w:t>
              </w:r>
            </w:hyperlink>
            <w:r>
              <w:rPr>
                <w:rStyle w:val="Strong"/>
                <w:color w:val="FF0000"/>
              </w:rPr>
              <w:t xml:space="preserve"> Si vous souhaitez être </w:t>
            </w:r>
            <w:r w:rsidRPr="008B0EB6">
              <w:rPr>
                <w:rStyle w:val="Strong"/>
                <w:color w:val="3C52DD"/>
              </w:rPr>
              <w:t>RETIRE</w:t>
            </w:r>
            <w:r>
              <w:rPr>
                <w:rStyle w:val="Strong"/>
                <w:color w:val="FF0000"/>
              </w:rPr>
              <w:t xml:space="preserve"> de la liste de distribution au bulletin hebdomadaire de l’ACAD, veuillez soumettre votre demande à </w:t>
            </w:r>
            <w:hyperlink r:id="rId17" w:tgtFrame="_blank" w:history="1">
              <w:r>
                <w:rPr>
                  <w:rStyle w:val="Strong"/>
                  <w:color w:val="0000FF"/>
                </w:rPr>
                <w:t>info@cdaa.ca</w:t>
              </w:r>
              <w:r>
                <w:rPr>
                  <w:rStyle w:val="Hyperlink"/>
                </w:rPr>
                <w:t xml:space="preserve"> </w:t>
              </w:r>
            </w:hyperlink>
            <w:r>
              <w:rPr>
                <w:rStyle w:val="Strong"/>
                <w:color w:val="FF0000"/>
              </w:rPr>
              <w:t>en indiquant votre nom et adresse électronique.</w:t>
            </w:r>
          </w:p>
          <w:p w14:paraId="6D1C133E" w14:textId="77777777" w:rsidR="003B7D2D" w:rsidRDefault="003B7D2D" w:rsidP="00BA4285">
            <w:pPr>
              <w:pStyle w:val="Heading3"/>
              <w:ind w:left="585" w:right="635"/>
              <w:jc w:val="center"/>
              <w:rPr>
                <w:rFonts w:ascii="Arial" w:eastAsia="Times New Roman" w:hAnsi="Arial" w:cs="Arial"/>
                <w:color w:val="000000"/>
              </w:rPr>
            </w:pPr>
          </w:p>
          <w:p w14:paraId="2509BA60" w14:textId="77777777" w:rsidR="0077000D" w:rsidRPr="005F79FC" w:rsidRDefault="00A42583" w:rsidP="00A42583">
            <w:pPr>
              <w:pStyle w:val="Heading3"/>
              <w:rPr>
                <w:rFonts w:ascii="Arial" w:eastAsia="Times New Roman" w:hAnsi="Arial" w:cs="Arial"/>
                <w:color w:val="000000"/>
                <w:sz w:val="10"/>
                <w:szCs w:val="10"/>
              </w:rPr>
            </w:pPr>
            <w:r>
              <w:rPr>
                <w:rFonts w:ascii="Arial" w:eastAsia="Times New Roman" w:hAnsi="Arial" w:cs="Arial"/>
                <w:color w:val="000000"/>
                <w:sz w:val="32"/>
                <w:szCs w:val="32"/>
              </w:rPr>
              <w:t xml:space="preserve"> </w:t>
            </w:r>
          </w:p>
          <w:p w14:paraId="62B676B5" w14:textId="77777777" w:rsidR="009F47C5" w:rsidRPr="00DD75D2" w:rsidRDefault="009F47C5" w:rsidP="0077000D">
            <w:pPr>
              <w:jc w:val="center"/>
              <w:rPr>
                <w:sz w:val="40"/>
                <w:szCs w:val="40"/>
              </w:rPr>
            </w:pPr>
          </w:p>
          <w:p w14:paraId="091252AF" w14:textId="3206A97E" w:rsidR="0077000D" w:rsidRDefault="0077000D" w:rsidP="00391AF0">
            <w:pPr>
              <w:jc w:val="center"/>
              <w:rPr>
                <w:rFonts w:ascii="Arial" w:eastAsia="Times New Roman" w:hAnsi="Arial" w:cs="Arial"/>
                <w:color w:val="000000"/>
                <w:sz w:val="32"/>
                <w:szCs w:val="32"/>
              </w:rPr>
            </w:pPr>
            <w:r>
              <w:rPr>
                <w:noProof/>
                <w:lang w:val="en-US" w:eastAsia="en-US"/>
              </w:rPr>
              <w:drawing>
                <wp:inline distT="0" distB="0" distL="0" distR="0" wp14:anchorId="6CEB01CF" wp14:editId="0EB15CBF">
                  <wp:extent cx="4822402" cy="698500"/>
                  <wp:effectExtent l="76200" t="76200" r="156210" b="139700"/>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4A11440" w14:textId="77777777" w:rsidR="00391AF0" w:rsidRPr="00391AF0" w:rsidRDefault="00391AF0" w:rsidP="00391AF0">
            <w:pPr>
              <w:jc w:val="center"/>
              <w:rPr>
                <w:rFonts w:ascii="Arial" w:eastAsia="Times New Roman" w:hAnsi="Arial" w:cs="Arial"/>
                <w:color w:val="000000"/>
                <w:sz w:val="10"/>
                <w:szCs w:val="10"/>
              </w:rPr>
            </w:pPr>
          </w:p>
          <w:p w14:paraId="134C4577" w14:textId="73CE6DCB" w:rsidR="00A42583" w:rsidRPr="009A03DD" w:rsidRDefault="004F3D9B" w:rsidP="00911DE1">
            <w:pPr>
              <w:pStyle w:val="Heading3"/>
              <w:ind w:left="720"/>
              <w:rPr>
                <w:rFonts w:ascii="Arial" w:eastAsia="Times New Roman" w:hAnsi="Arial" w:cs="Arial"/>
                <w:color w:val="000000"/>
                <w:sz w:val="40"/>
                <w:szCs w:val="40"/>
              </w:rPr>
            </w:pPr>
            <w:r>
              <w:rPr>
                <w:rFonts w:ascii="Arial" w:eastAsia="Times New Roman" w:hAnsi="Arial" w:cs="Arial"/>
                <w:color w:val="000000"/>
                <w:sz w:val="32"/>
                <w:szCs w:val="32"/>
              </w:rPr>
              <w:t xml:space="preserve"> </w:t>
            </w:r>
            <w:r w:rsidR="00607DBF">
              <w:rPr>
                <w:rFonts w:ascii="Arial" w:eastAsia="Times New Roman" w:hAnsi="Arial" w:cs="Arial"/>
                <w:color w:val="000000"/>
                <w:sz w:val="32"/>
                <w:szCs w:val="32"/>
              </w:rPr>
              <w:t xml:space="preserve"> </w:t>
            </w:r>
            <w:r w:rsidR="00A42583" w:rsidRPr="009A03DD">
              <w:rPr>
                <w:rFonts w:ascii="Arial" w:eastAsia="Times New Roman" w:hAnsi="Arial" w:cs="Arial"/>
                <w:color w:val="000000"/>
                <w:sz w:val="40"/>
                <w:szCs w:val="40"/>
              </w:rPr>
              <w:t>Oral Health</w:t>
            </w:r>
          </w:p>
          <w:tbl>
            <w:tblPr>
              <w:tblW w:w="12408" w:type="dxa"/>
              <w:tblBorders>
                <w:top w:val="nil"/>
                <w:left w:val="nil"/>
                <w:right w:val="nil"/>
              </w:tblBorders>
              <w:tblLook w:val="0000" w:firstRow="0" w:lastRow="0" w:firstColumn="0" w:lastColumn="0" w:noHBand="0" w:noVBand="0"/>
            </w:tblPr>
            <w:tblGrid>
              <w:gridCol w:w="12624"/>
            </w:tblGrid>
            <w:tr w:rsidR="00A42583" w14:paraId="4F22C998" w14:textId="77777777" w:rsidTr="0034767C">
              <w:trPr>
                <w:trHeight w:val="100"/>
              </w:trPr>
              <w:tc>
                <w:tcPr>
                  <w:tcW w:w="12408" w:type="dxa"/>
                </w:tcPr>
                <w:p w14:paraId="3621F0E1" w14:textId="453FBDF7" w:rsidR="00A42583" w:rsidRPr="00391AF0" w:rsidRDefault="00A42583" w:rsidP="009129D8">
                  <w:pPr>
                    <w:widowControl w:val="0"/>
                    <w:autoSpaceDE w:val="0"/>
                    <w:autoSpaceDN w:val="0"/>
                    <w:adjustRightInd w:val="0"/>
                    <w:rPr>
                      <w:rFonts w:ascii="Times New Roman" w:hAnsi="Times New Roman" w:cs="Times New Roman"/>
                      <w:sz w:val="20"/>
                      <w:szCs w:val="20"/>
                      <w:lang w:val="en-US"/>
                    </w:rPr>
                  </w:pPr>
                </w:p>
              </w:tc>
            </w:tr>
            <w:tr w:rsidR="00A42583" w14:paraId="09E31062" w14:textId="77777777" w:rsidTr="00DD75D2">
              <w:tblPrEx>
                <w:tblBorders>
                  <w:top w:val="none" w:sz="0" w:space="0" w:color="auto"/>
                </w:tblBorders>
              </w:tblPrEx>
              <w:trPr>
                <w:trHeight w:val="135"/>
              </w:trPr>
              <w:tc>
                <w:tcPr>
                  <w:tcW w:w="12408" w:type="dxa"/>
                  <w:tcMar>
                    <w:bottom w:w="60" w:type="nil"/>
                  </w:tcMar>
                </w:tcPr>
                <w:tbl>
                  <w:tblPr>
                    <w:tblW w:w="11580" w:type="dxa"/>
                    <w:tblInd w:w="612" w:type="dxa"/>
                    <w:tblBorders>
                      <w:top w:val="nil"/>
                      <w:left w:val="nil"/>
                      <w:right w:val="nil"/>
                    </w:tblBorders>
                    <w:tblLook w:val="0000" w:firstRow="0" w:lastRow="0" w:firstColumn="0" w:lastColumn="0" w:noHBand="0" w:noVBand="0"/>
                  </w:tblPr>
                  <w:tblGrid>
                    <w:gridCol w:w="11796"/>
                  </w:tblGrid>
                  <w:tr w:rsidR="009A03DD" w:rsidRPr="009A03DD" w14:paraId="3BEE2DF6" w14:textId="77777777" w:rsidTr="009A03DD">
                    <w:tc>
                      <w:tcPr>
                        <w:tcW w:w="11580" w:type="dxa"/>
                      </w:tcPr>
                      <w:tbl>
                        <w:tblPr>
                          <w:tblW w:w="11580" w:type="dxa"/>
                          <w:tblBorders>
                            <w:top w:val="nil"/>
                            <w:left w:val="nil"/>
                            <w:right w:val="nil"/>
                          </w:tblBorders>
                          <w:tblLook w:val="0000" w:firstRow="0" w:lastRow="0" w:firstColumn="0" w:lastColumn="0" w:noHBand="0" w:noVBand="0"/>
                        </w:tblPr>
                        <w:tblGrid>
                          <w:gridCol w:w="11580"/>
                        </w:tblGrid>
                        <w:tr w:rsidR="0034767C" w14:paraId="3F7EF581" w14:textId="77777777">
                          <w:tc>
                            <w:tcPr>
                              <w:tcW w:w="11580" w:type="dxa"/>
                            </w:tcPr>
                            <w:p w14:paraId="5CB5A4C5"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18" w:history="1">
                                <w:r w:rsidR="0034767C">
                                  <w:rPr>
                                    <w:rFonts w:ascii="Arial" w:hAnsi="Arial" w:cs="Arial"/>
                                    <w:b/>
                                    <w:bCs/>
                                    <w:color w:val="0000FF"/>
                                    <w:sz w:val="28"/>
                                    <w:szCs w:val="28"/>
                                    <w:u w:val="single" w:color="0000FF"/>
                                    <w:lang w:val="en-US"/>
                                  </w:rPr>
                                  <w:t>A review of oversight of dental practices is overdue</w:t>
                                </w:r>
                              </w:hyperlink>
                            </w:p>
                          </w:tc>
                        </w:tr>
                        <w:tr w:rsidR="0034767C" w14:paraId="1C810679" w14:textId="77777777">
                          <w:tblPrEx>
                            <w:tblBorders>
                              <w:top w:val="none" w:sz="0" w:space="0" w:color="auto"/>
                            </w:tblBorders>
                          </w:tblPrEx>
                          <w:tc>
                            <w:tcPr>
                              <w:tcW w:w="11580" w:type="dxa"/>
                              <w:tcMar>
                                <w:bottom w:w="60" w:type="nil"/>
                              </w:tcMar>
                            </w:tcPr>
                            <w:p w14:paraId="049D2AD6"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19" w:history="1">
                                <w:r w:rsidR="0034767C">
                                  <w:rPr>
                                    <w:rFonts w:ascii="Arial" w:hAnsi="Arial" w:cs="Arial"/>
                                    <w:color w:val="0000FF"/>
                                    <w:sz w:val="22"/>
                                    <w:szCs w:val="22"/>
                                    <w:u w:val="single" w:color="0000FF"/>
                                    <w:lang w:val="en-US"/>
                                  </w:rPr>
                                  <w:t>www.guelphmercury.com</w:t>
                                </w:r>
                              </w:hyperlink>
                              <w:r w:rsidR="0034767C">
                                <w:rPr>
                                  <w:rFonts w:ascii="Times New Roman" w:hAnsi="Times New Roman" w:cs="Times New Roman"/>
                                  <w:sz w:val="32"/>
                                  <w:szCs w:val="32"/>
                                  <w:lang w:val="en-US"/>
                                </w:rPr>
                                <w:t xml:space="preserve"> • </w:t>
                              </w:r>
                              <w:r w:rsidR="0034767C">
                                <w:rPr>
                                  <w:rFonts w:ascii="Arial" w:hAnsi="Arial" w:cs="Arial"/>
                                  <w:sz w:val="22"/>
                                  <w:szCs w:val="22"/>
                                  <w:lang w:val="en-US"/>
                                </w:rPr>
                                <w:t>July 23rd, 2017</w:t>
                              </w:r>
                            </w:p>
                          </w:tc>
                        </w:tr>
                        <w:tr w:rsidR="0034767C" w14:paraId="257F6CF0" w14:textId="77777777">
                          <w:tc>
                            <w:tcPr>
                              <w:tcW w:w="11580" w:type="dxa"/>
                              <w:tcMar>
                                <w:bottom w:w="60" w:type="nil"/>
                              </w:tcMar>
                            </w:tcPr>
                            <w:p w14:paraId="1CE20250"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20" w:history="1">
                                <w:r w:rsidR="0034767C">
                                  <w:rPr>
                                    <w:rFonts w:ascii="Arial" w:hAnsi="Arial" w:cs="Arial"/>
                                    <w:b/>
                                    <w:bCs/>
                                    <w:color w:val="092F9D"/>
                                    <w:u w:val="single" w:color="092F9D"/>
                                    <w:lang w:val="en-US"/>
                                  </w:rPr>
                                  <w:t>Permalink</w:t>
                                </w:r>
                              </w:hyperlink>
                            </w:p>
                          </w:tc>
                        </w:tr>
                      </w:tbl>
                      <w:p w14:paraId="2482FDAB" w14:textId="77777777" w:rsidR="0034767C" w:rsidRDefault="0034767C" w:rsidP="0034767C">
                        <w:pPr>
                          <w:widowControl w:val="0"/>
                          <w:autoSpaceDE w:val="0"/>
                          <w:autoSpaceDN w:val="0"/>
                          <w:adjustRightInd w:val="0"/>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34767C" w14:paraId="4E2E26C9" w14:textId="77777777">
                          <w:tc>
                            <w:tcPr>
                              <w:tcW w:w="11580" w:type="dxa"/>
                            </w:tcPr>
                            <w:p w14:paraId="504A51BA"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21" w:history="1">
                                <w:r w:rsidR="0034767C">
                                  <w:rPr>
                                    <w:rFonts w:ascii="Arial" w:hAnsi="Arial" w:cs="Arial"/>
                                    <w:b/>
                                    <w:bCs/>
                                    <w:color w:val="0000FF"/>
                                    <w:sz w:val="28"/>
                                    <w:szCs w:val="28"/>
                                    <w:u w:val="single" w:color="0000FF"/>
                                    <w:lang w:val="en-US"/>
                                  </w:rPr>
                                  <w:t>Dental care is a right – not a luxury</w:t>
                                </w:r>
                              </w:hyperlink>
                            </w:p>
                          </w:tc>
                        </w:tr>
                        <w:tr w:rsidR="0034767C" w14:paraId="27234BC5" w14:textId="77777777">
                          <w:tblPrEx>
                            <w:tblBorders>
                              <w:top w:val="none" w:sz="0" w:space="0" w:color="auto"/>
                            </w:tblBorders>
                          </w:tblPrEx>
                          <w:tc>
                            <w:tcPr>
                              <w:tcW w:w="11580" w:type="dxa"/>
                              <w:tcMar>
                                <w:bottom w:w="60" w:type="nil"/>
                              </w:tcMar>
                            </w:tcPr>
                            <w:p w14:paraId="5B92BB2B"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22" w:history="1">
                                <w:r w:rsidR="0034767C">
                                  <w:rPr>
                                    <w:rFonts w:ascii="Arial" w:hAnsi="Arial" w:cs="Arial"/>
                                    <w:color w:val="0000FF"/>
                                    <w:sz w:val="22"/>
                                    <w:szCs w:val="22"/>
                                    <w:u w:val="single" w:color="0000FF"/>
                                    <w:lang w:val="en-US"/>
                                  </w:rPr>
                                  <w:t>www.theglobeandmail.com</w:t>
                                </w:r>
                              </w:hyperlink>
                              <w:r w:rsidR="0034767C">
                                <w:rPr>
                                  <w:rFonts w:ascii="Times New Roman" w:hAnsi="Times New Roman" w:cs="Times New Roman"/>
                                  <w:sz w:val="32"/>
                                  <w:szCs w:val="32"/>
                                  <w:lang w:val="en-US"/>
                                </w:rPr>
                                <w:t xml:space="preserve"> • </w:t>
                              </w:r>
                              <w:r w:rsidR="0034767C">
                                <w:rPr>
                                  <w:rFonts w:ascii="Arial" w:hAnsi="Arial" w:cs="Arial"/>
                                  <w:sz w:val="22"/>
                                  <w:szCs w:val="22"/>
                                  <w:lang w:val="en-US"/>
                                </w:rPr>
                                <w:t>July 23rd, 2017</w:t>
                              </w:r>
                            </w:p>
                          </w:tc>
                        </w:tr>
                        <w:tr w:rsidR="0034767C" w14:paraId="003A1E45" w14:textId="77777777">
                          <w:tc>
                            <w:tcPr>
                              <w:tcW w:w="11580" w:type="dxa"/>
                              <w:tcMar>
                                <w:bottom w:w="60" w:type="nil"/>
                              </w:tcMar>
                            </w:tcPr>
                            <w:p w14:paraId="101E94AB"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23" w:history="1">
                                <w:r w:rsidR="0034767C">
                                  <w:rPr>
                                    <w:rFonts w:ascii="Arial" w:hAnsi="Arial" w:cs="Arial"/>
                                    <w:b/>
                                    <w:bCs/>
                                    <w:color w:val="092F9D"/>
                                    <w:u w:val="single" w:color="092F9D"/>
                                    <w:lang w:val="en-US"/>
                                  </w:rPr>
                                  <w:t>Permalink</w:t>
                                </w:r>
                              </w:hyperlink>
                            </w:p>
                          </w:tc>
                        </w:tr>
                      </w:tbl>
                      <w:p w14:paraId="50A7EEBE" w14:textId="77777777" w:rsidR="0034767C" w:rsidRDefault="0034767C" w:rsidP="0034767C">
                        <w:pPr>
                          <w:widowControl w:val="0"/>
                          <w:autoSpaceDE w:val="0"/>
                          <w:autoSpaceDN w:val="0"/>
                          <w:adjustRightInd w:val="0"/>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34767C" w14:paraId="7E622A04" w14:textId="77777777">
                          <w:tc>
                            <w:tcPr>
                              <w:tcW w:w="11580" w:type="dxa"/>
                            </w:tcPr>
                            <w:p w14:paraId="557ED946"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24" w:history="1">
                                <w:r w:rsidR="0034767C">
                                  <w:rPr>
                                    <w:rFonts w:ascii="Arial" w:hAnsi="Arial" w:cs="Arial"/>
                                    <w:b/>
                                    <w:bCs/>
                                    <w:color w:val="0000FF"/>
                                    <w:sz w:val="28"/>
                                    <w:szCs w:val="28"/>
                                    <w:u w:val="single" w:color="0000FF"/>
                                    <w:lang w:val="en-US"/>
                                  </w:rPr>
                                  <w:t>Dependent seniors need better oral care</w:t>
                                </w:r>
                              </w:hyperlink>
                            </w:p>
                          </w:tc>
                        </w:tr>
                        <w:tr w:rsidR="0034767C" w14:paraId="7FD2D753" w14:textId="77777777">
                          <w:tblPrEx>
                            <w:tblBorders>
                              <w:top w:val="none" w:sz="0" w:space="0" w:color="auto"/>
                            </w:tblBorders>
                          </w:tblPrEx>
                          <w:tc>
                            <w:tcPr>
                              <w:tcW w:w="11580" w:type="dxa"/>
                              <w:tcMar>
                                <w:bottom w:w="60" w:type="nil"/>
                              </w:tcMar>
                            </w:tcPr>
                            <w:p w14:paraId="16F2E89F"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25" w:history="1">
                                <w:r w:rsidR="0034767C">
                                  <w:rPr>
                                    <w:rFonts w:ascii="Arial" w:hAnsi="Arial" w:cs="Arial"/>
                                    <w:color w:val="0000FF"/>
                                    <w:sz w:val="22"/>
                                    <w:szCs w:val="22"/>
                                    <w:u w:val="single" w:color="0000FF"/>
                                    <w:lang w:val="en-US"/>
                                  </w:rPr>
                                  <w:t>www.winnipegfreepress.com</w:t>
                                </w:r>
                              </w:hyperlink>
                              <w:r w:rsidR="0034767C">
                                <w:rPr>
                                  <w:rFonts w:ascii="Times New Roman" w:hAnsi="Times New Roman" w:cs="Times New Roman"/>
                                  <w:sz w:val="32"/>
                                  <w:szCs w:val="32"/>
                                  <w:lang w:val="en-US"/>
                                </w:rPr>
                                <w:t xml:space="preserve"> • </w:t>
                              </w:r>
                              <w:r w:rsidR="0034767C">
                                <w:rPr>
                                  <w:rFonts w:ascii="Arial" w:hAnsi="Arial" w:cs="Arial"/>
                                  <w:sz w:val="22"/>
                                  <w:szCs w:val="22"/>
                                  <w:lang w:val="en-US"/>
                                </w:rPr>
                                <w:t>July 23rd, 2017</w:t>
                              </w:r>
                            </w:p>
                          </w:tc>
                        </w:tr>
                        <w:tr w:rsidR="0034767C" w14:paraId="2A90F91D" w14:textId="77777777">
                          <w:tc>
                            <w:tcPr>
                              <w:tcW w:w="11580" w:type="dxa"/>
                              <w:tcMar>
                                <w:bottom w:w="60" w:type="nil"/>
                              </w:tcMar>
                            </w:tcPr>
                            <w:p w14:paraId="569B9ADD"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26" w:history="1">
                                <w:r w:rsidR="0034767C">
                                  <w:rPr>
                                    <w:rFonts w:ascii="Arial" w:hAnsi="Arial" w:cs="Arial"/>
                                    <w:b/>
                                    <w:bCs/>
                                    <w:color w:val="092F9D"/>
                                    <w:u w:val="single" w:color="092F9D"/>
                                    <w:lang w:val="en-US"/>
                                  </w:rPr>
                                  <w:t>Permalink</w:t>
                                </w:r>
                              </w:hyperlink>
                            </w:p>
                          </w:tc>
                        </w:tr>
                      </w:tbl>
                      <w:p w14:paraId="16B1856F" w14:textId="77777777" w:rsidR="0034767C" w:rsidRDefault="0034767C" w:rsidP="0034767C">
                        <w:pPr>
                          <w:widowControl w:val="0"/>
                          <w:autoSpaceDE w:val="0"/>
                          <w:autoSpaceDN w:val="0"/>
                          <w:adjustRightInd w:val="0"/>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34767C" w14:paraId="6DE976C7" w14:textId="77777777">
                          <w:tc>
                            <w:tcPr>
                              <w:tcW w:w="11580" w:type="dxa"/>
                            </w:tcPr>
                            <w:p w14:paraId="3358BA22"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27" w:history="1">
                                <w:r w:rsidR="0034767C">
                                  <w:rPr>
                                    <w:rFonts w:ascii="Arial" w:hAnsi="Arial" w:cs="Arial"/>
                                    <w:b/>
                                    <w:bCs/>
                                    <w:color w:val="0000FF"/>
                                    <w:sz w:val="28"/>
                                    <w:szCs w:val="28"/>
                                    <w:u w:val="single" w:color="0000FF"/>
                                    <w:lang w:val="en-US"/>
                                  </w:rPr>
                                  <w:t>Health unit to shutter dental clinic</w:t>
                                </w:r>
                              </w:hyperlink>
                            </w:p>
                          </w:tc>
                        </w:tr>
                        <w:tr w:rsidR="0034767C" w14:paraId="031879FF" w14:textId="77777777">
                          <w:tblPrEx>
                            <w:tblBorders>
                              <w:top w:val="none" w:sz="0" w:space="0" w:color="auto"/>
                            </w:tblBorders>
                          </w:tblPrEx>
                          <w:tc>
                            <w:tcPr>
                              <w:tcW w:w="11580" w:type="dxa"/>
                              <w:tcMar>
                                <w:bottom w:w="60" w:type="nil"/>
                              </w:tcMar>
                            </w:tcPr>
                            <w:p w14:paraId="307E94A0"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28" w:history="1">
                                <w:r w:rsidR="0034767C">
                                  <w:rPr>
                                    <w:rFonts w:ascii="Arial" w:hAnsi="Arial" w:cs="Arial"/>
                                    <w:color w:val="0000FF"/>
                                    <w:sz w:val="22"/>
                                    <w:szCs w:val="22"/>
                                    <w:u w:val="single" w:color="0000FF"/>
                                    <w:lang w:val="en-US"/>
                                  </w:rPr>
                                  <w:t>www.lfpress.com</w:t>
                                </w:r>
                              </w:hyperlink>
                              <w:r w:rsidR="0034767C">
                                <w:rPr>
                                  <w:rFonts w:ascii="Times New Roman" w:hAnsi="Times New Roman" w:cs="Times New Roman"/>
                                  <w:sz w:val="32"/>
                                  <w:szCs w:val="32"/>
                                  <w:lang w:val="en-US"/>
                                </w:rPr>
                                <w:t xml:space="preserve"> • </w:t>
                              </w:r>
                              <w:r w:rsidR="0034767C">
                                <w:rPr>
                                  <w:rFonts w:ascii="Arial" w:hAnsi="Arial" w:cs="Arial"/>
                                  <w:sz w:val="22"/>
                                  <w:szCs w:val="22"/>
                                  <w:lang w:val="en-US"/>
                                </w:rPr>
                                <w:t>July 23rd, 2017</w:t>
                              </w:r>
                            </w:p>
                          </w:tc>
                        </w:tr>
                        <w:tr w:rsidR="0034767C" w14:paraId="5298C48B" w14:textId="77777777">
                          <w:tc>
                            <w:tcPr>
                              <w:tcW w:w="11580" w:type="dxa"/>
                              <w:tcMar>
                                <w:bottom w:w="60" w:type="nil"/>
                              </w:tcMar>
                            </w:tcPr>
                            <w:p w14:paraId="5D0CE422"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29" w:history="1">
                                <w:r w:rsidR="0034767C">
                                  <w:rPr>
                                    <w:rFonts w:ascii="Arial" w:hAnsi="Arial" w:cs="Arial"/>
                                    <w:b/>
                                    <w:bCs/>
                                    <w:color w:val="092F9D"/>
                                    <w:u w:val="single" w:color="092F9D"/>
                                    <w:lang w:val="en-US"/>
                                  </w:rPr>
                                  <w:t>Permalink</w:t>
                                </w:r>
                              </w:hyperlink>
                            </w:p>
                          </w:tc>
                        </w:tr>
                      </w:tbl>
                      <w:p w14:paraId="49B8F152" w14:textId="77777777" w:rsidR="0034767C" w:rsidRDefault="0034767C" w:rsidP="0034767C">
                        <w:pPr>
                          <w:widowControl w:val="0"/>
                          <w:autoSpaceDE w:val="0"/>
                          <w:autoSpaceDN w:val="0"/>
                          <w:adjustRightInd w:val="0"/>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34767C" w14:paraId="6A447A87" w14:textId="77777777">
                          <w:tc>
                            <w:tcPr>
                              <w:tcW w:w="11580" w:type="dxa"/>
                            </w:tcPr>
                            <w:p w14:paraId="570EB50C"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30" w:history="1">
                                <w:r w:rsidR="0034767C">
                                  <w:rPr>
                                    <w:rFonts w:ascii="Arial" w:hAnsi="Arial" w:cs="Arial"/>
                                    <w:b/>
                                    <w:bCs/>
                                    <w:color w:val="0000FF"/>
                                    <w:sz w:val="28"/>
                                    <w:szCs w:val="28"/>
                                    <w:u w:val="single" w:color="0000FF"/>
                                    <w:lang w:val="en-US"/>
                                  </w:rPr>
                                  <w:t>Keep a lid on sweets this summer: APH</w:t>
                                </w:r>
                              </w:hyperlink>
                            </w:p>
                          </w:tc>
                        </w:tr>
                        <w:tr w:rsidR="0034767C" w14:paraId="66BDF2B5" w14:textId="77777777">
                          <w:tblPrEx>
                            <w:tblBorders>
                              <w:top w:val="none" w:sz="0" w:space="0" w:color="auto"/>
                            </w:tblBorders>
                          </w:tblPrEx>
                          <w:tc>
                            <w:tcPr>
                              <w:tcW w:w="11580" w:type="dxa"/>
                              <w:tcMar>
                                <w:bottom w:w="60" w:type="nil"/>
                              </w:tcMar>
                            </w:tcPr>
                            <w:p w14:paraId="601D7FD5"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31" w:history="1">
                                <w:r w:rsidR="0034767C">
                                  <w:rPr>
                                    <w:rFonts w:ascii="Arial" w:hAnsi="Arial" w:cs="Arial"/>
                                    <w:color w:val="0000FF"/>
                                    <w:sz w:val="22"/>
                                    <w:szCs w:val="22"/>
                                    <w:u w:val="single" w:color="0000FF"/>
                                    <w:lang w:val="en-US"/>
                                  </w:rPr>
                                  <w:t>www.saultstar.com</w:t>
                                </w:r>
                              </w:hyperlink>
                              <w:r w:rsidR="0034767C">
                                <w:rPr>
                                  <w:rFonts w:ascii="Times New Roman" w:hAnsi="Times New Roman" w:cs="Times New Roman"/>
                                  <w:sz w:val="32"/>
                                  <w:szCs w:val="32"/>
                                  <w:lang w:val="en-US"/>
                                </w:rPr>
                                <w:t xml:space="preserve"> • </w:t>
                              </w:r>
                              <w:r w:rsidR="0034767C">
                                <w:rPr>
                                  <w:rFonts w:ascii="Arial" w:hAnsi="Arial" w:cs="Arial"/>
                                  <w:sz w:val="22"/>
                                  <w:szCs w:val="22"/>
                                  <w:lang w:val="en-US"/>
                                </w:rPr>
                                <w:t>July 23rd, 2017</w:t>
                              </w:r>
                            </w:p>
                          </w:tc>
                        </w:tr>
                        <w:tr w:rsidR="0034767C" w14:paraId="5DAB2189" w14:textId="77777777">
                          <w:tc>
                            <w:tcPr>
                              <w:tcW w:w="11580" w:type="dxa"/>
                              <w:tcMar>
                                <w:bottom w:w="60" w:type="nil"/>
                              </w:tcMar>
                            </w:tcPr>
                            <w:p w14:paraId="2014EBEA"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32" w:history="1">
                                <w:r w:rsidR="0034767C">
                                  <w:rPr>
                                    <w:rFonts w:ascii="Arial" w:hAnsi="Arial" w:cs="Arial"/>
                                    <w:b/>
                                    <w:bCs/>
                                    <w:color w:val="092F9D"/>
                                    <w:u w:val="single" w:color="092F9D"/>
                                    <w:lang w:val="en-US"/>
                                  </w:rPr>
                                  <w:t>Permalink</w:t>
                                </w:r>
                              </w:hyperlink>
                            </w:p>
                          </w:tc>
                        </w:tr>
                      </w:tbl>
                      <w:p w14:paraId="09326116" w14:textId="77777777" w:rsidR="0034767C" w:rsidRDefault="0034767C" w:rsidP="0034767C">
                        <w:pPr>
                          <w:widowControl w:val="0"/>
                          <w:autoSpaceDE w:val="0"/>
                          <w:autoSpaceDN w:val="0"/>
                          <w:adjustRightInd w:val="0"/>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34767C" w14:paraId="17B1A7C1" w14:textId="77777777">
                          <w:tc>
                            <w:tcPr>
                              <w:tcW w:w="11580" w:type="dxa"/>
                            </w:tcPr>
                            <w:p w14:paraId="6CC33413"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33" w:history="1">
                                <w:r w:rsidR="0034767C">
                                  <w:rPr>
                                    <w:rFonts w:ascii="Arial" w:hAnsi="Arial" w:cs="Arial"/>
                                    <w:b/>
                                    <w:bCs/>
                                    <w:color w:val="0000FF"/>
                                    <w:sz w:val="28"/>
                                    <w:szCs w:val="28"/>
                                    <w:u w:val="single" w:color="0000FF"/>
                                    <w:lang w:val="en-US"/>
                                  </w:rPr>
                                  <w:t>Histoire de dents</w:t>
                                </w:r>
                              </w:hyperlink>
                            </w:p>
                          </w:tc>
                        </w:tr>
                        <w:tr w:rsidR="0034767C" w14:paraId="02C5D2FB" w14:textId="77777777">
                          <w:tblPrEx>
                            <w:tblBorders>
                              <w:top w:val="none" w:sz="0" w:space="0" w:color="auto"/>
                            </w:tblBorders>
                          </w:tblPrEx>
                          <w:tc>
                            <w:tcPr>
                              <w:tcW w:w="11580" w:type="dxa"/>
                              <w:tcMar>
                                <w:bottom w:w="60" w:type="nil"/>
                              </w:tcMar>
                            </w:tcPr>
                            <w:p w14:paraId="157D4B7E" w14:textId="77777777" w:rsidR="0034767C" w:rsidRDefault="0034767C">
                              <w:pPr>
                                <w:widowControl w:val="0"/>
                                <w:autoSpaceDE w:val="0"/>
                                <w:autoSpaceDN w:val="0"/>
                                <w:adjustRightInd w:val="0"/>
                                <w:rPr>
                                  <w:rFonts w:ascii="Times New Roman" w:hAnsi="Times New Roman" w:cs="Times New Roman"/>
                                  <w:sz w:val="32"/>
                                  <w:szCs w:val="32"/>
                                  <w:lang w:val="en-US"/>
                                </w:rPr>
                              </w:pPr>
                              <w:r>
                                <w:rPr>
                                  <w:rFonts w:ascii="Arial" w:hAnsi="Arial" w:cs="Arial"/>
                                  <w:sz w:val="22"/>
                                  <w:szCs w:val="22"/>
                                  <w:lang w:val="en-US"/>
                                </w:rPr>
                                <w:t>quebec.huffingtonpost.ca</w:t>
                              </w:r>
                              <w:r>
                                <w:rPr>
                                  <w:rFonts w:ascii="Times New Roman" w:hAnsi="Times New Roman" w:cs="Times New Roman"/>
                                  <w:sz w:val="32"/>
                                  <w:szCs w:val="32"/>
                                  <w:lang w:val="en-US"/>
                                </w:rPr>
                                <w:t xml:space="preserve"> • </w:t>
                              </w:r>
                              <w:r>
                                <w:rPr>
                                  <w:rFonts w:ascii="Arial" w:hAnsi="Arial" w:cs="Arial"/>
                                  <w:sz w:val="22"/>
                                  <w:szCs w:val="22"/>
                                  <w:lang w:val="en-US"/>
                                </w:rPr>
                                <w:t>July 23rd, 2017</w:t>
                              </w:r>
                            </w:p>
                          </w:tc>
                        </w:tr>
                        <w:tr w:rsidR="0034767C" w14:paraId="59EE6AFC" w14:textId="77777777">
                          <w:tc>
                            <w:tcPr>
                              <w:tcW w:w="11580" w:type="dxa"/>
                              <w:tcMar>
                                <w:bottom w:w="60" w:type="nil"/>
                              </w:tcMar>
                            </w:tcPr>
                            <w:p w14:paraId="7A3B8F1E"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34" w:history="1">
                                <w:r w:rsidR="0034767C">
                                  <w:rPr>
                                    <w:rFonts w:ascii="Arial" w:hAnsi="Arial" w:cs="Arial"/>
                                    <w:b/>
                                    <w:bCs/>
                                    <w:color w:val="092F9D"/>
                                    <w:u w:val="single" w:color="092F9D"/>
                                    <w:lang w:val="en-US"/>
                                  </w:rPr>
                                  <w:t>Permalink</w:t>
                                </w:r>
                              </w:hyperlink>
                            </w:p>
                          </w:tc>
                        </w:tr>
                      </w:tbl>
                      <w:p w14:paraId="2A8B247C" w14:textId="77777777" w:rsidR="0034767C" w:rsidRDefault="0034767C" w:rsidP="0034767C">
                        <w:pPr>
                          <w:widowControl w:val="0"/>
                          <w:autoSpaceDE w:val="0"/>
                          <w:autoSpaceDN w:val="0"/>
                          <w:adjustRightInd w:val="0"/>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34767C" w14:paraId="17CD692C" w14:textId="77777777">
                          <w:tc>
                            <w:tcPr>
                              <w:tcW w:w="11580" w:type="dxa"/>
                            </w:tcPr>
                            <w:p w14:paraId="370361D8"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35" w:history="1">
                                <w:r w:rsidR="0034767C">
                                  <w:rPr>
                                    <w:rFonts w:ascii="Arial" w:hAnsi="Arial" w:cs="Arial"/>
                                    <w:b/>
                                    <w:bCs/>
                                    <w:color w:val="0000FF"/>
                                    <w:sz w:val="28"/>
                                    <w:szCs w:val="28"/>
                                    <w:u w:val="single" w:color="0000FF"/>
                                    <w:lang w:val="en-US"/>
                                  </w:rPr>
                                  <w:t>Teeth Grinding May Be a Sign of Bullying Problems</w:t>
                                </w:r>
                              </w:hyperlink>
                            </w:p>
                          </w:tc>
                        </w:tr>
                        <w:tr w:rsidR="0034767C" w14:paraId="7E22F89C" w14:textId="77777777">
                          <w:tblPrEx>
                            <w:tblBorders>
                              <w:top w:val="none" w:sz="0" w:space="0" w:color="auto"/>
                            </w:tblBorders>
                          </w:tblPrEx>
                          <w:tc>
                            <w:tcPr>
                              <w:tcW w:w="11580" w:type="dxa"/>
                              <w:tcMar>
                                <w:bottom w:w="60" w:type="nil"/>
                              </w:tcMar>
                            </w:tcPr>
                            <w:p w14:paraId="3E487E53"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36" w:history="1">
                                <w:r w:rsidR="0034767C">
                                  <w:rPr>
                                    <w:rFonts w:ascii="Arial" w:hAnsi="Arial" w:cs="Arial"/>
                                    <w:color w:val="0000FF"/>
                                    <w:sz w:val="22"/>
                                    <w:szCs w:val="22"/>
                                    <w:u w:val="single" w:color="0000FF"/>
                                    <w:lang w:val="en-US"/>
                                  </w:rPr>
                                  <w:t>www.oralhealthgroup.com</w:t>
                                </w:r>
                              </w:hyperlink>
                              <w:r w:rsidR="0034767C">
                                <w:rPr>
                                  <w:rFonts w:ascii="Times New Roman" w:hAnsi="Times New Roman" w:cs="Times New Roman"/>
                                  <w:sz w:val="32"/>
                                  <w:szCs w:val="32"/>
                                  <w:lang w:val="en-US"/>
                                </w:rPr>
                                <w:t xml:space="preserve"> • </w:t>
                              </w:r>
                              <w:r w:rsidR="0034767C">
                                <w:rPr>
                                  <w:rFonts w:ascii="Arial" w:hAnsi="Arial" w:cs="Arial"/>
                                  <w:sz w:val="22"/>
                                  <w:szCs w:val="22"/>
                                  <w:lang w:val="en-US"/>
                                </w:rPr>
                                <w:t>July 23rd, 2017</w:t>
                              </w:r>
                            </w:p>
                          </w:tc>
                        </w:tr>
                        <w:tr w:rsidR="0034767C" w14:paraId="40DB9391" w14:textId="77777777">
                          <w:tc>
                            <w:tcPr>
                              <w:tcW w:w="11580" w:type="dxa"/>
                              <w:tcMar>
                                <w:bottom w:w="60" w:type="nil"/>
                              </w:tcMar>
                            </w:tcPr>
                            <w:p w14:paraId="1EA87D4C"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37" w:history="1">
                                <w:r w:rsidR="0034767C">
                                  <w:rPr>
                                    <w:rFonts w:ascii="Arial" w:hAnsi="Arial" w:cs="Arial"/>
                                    <w:b/>
                                    <w:bCs/>
                                    <w:color w:val="092F9D"/>
                                    <w:u w:val="single" w:color="092F9D"/>
                                    <w:lang w:val="en-US"/>
                                  </w:rPr>
                                  <w:t>Permalink</w:t>
                                </w:r>
                              </w:hyperlink>
                            </w:p>
                          </w:tc>
                        </w:tr>
                      </w:tbl>
                      <w:p w14:paraId="42B8FC0A" w14:textId="77777777" w:rsidR="0034767C" w:rsidRDefault="0034767C" w:rsidP="0034767C">
                        <w:pPr>
                          <w:widowControl w:val="0"/>
                          <w:autoSpaceDE w:val="0"/>
                          <w:autoSpaceDN w:val="0"/>
                          <w:adjustRightInd w:val="0"/>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34767C" w14:paraId="0A2B60C1" w14:textId="77777777">
                          <w:tc>
                            <w:tcPr>
                              <w:tcW w:w="11580" w:type="dxa"/>
                            </w:tcPr>
                            <w:p w14:paraId="4DA9E7B8"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38" w:history="1">
                                <w:r w:rsidR="0034767C">
                                  <w:rPr>
                                    <w:rFonts w:ascii="Arial" w:hAnsi="Arial" w:cs="Arial"/>
                                    <w:b/>
                                    <w:bCs/>
                                    <w:color w:val="0000FF"/>
                                    <w:sz w:val="28"/>
                                    <w:szCs w:val="28"/>
                                    <w:u w:val="single" w:color="0000FF"/>
                                    <w:lang w:val="en-US"/>
                                  </w:rPr>
                                  <w:t>Dent transparente : un signe d'érosion dentaire</w:t>
                                </w:r>
                              </w:hyperlink>
                            </w:p>
                          </w:tc>
                        </w:tr>
                        <w:tr w:rsidR="0034767C" w14:paraId="4771A50C" w14:textId="77777777">
                          <w:tblPrEx>
                            <w:tblBorders>
                              <w:top w:val="none" w:sz="0" w:space="0" w:color="auto"/>
                            </w:tblBorders>
                          </w:tblPrEx>
                          <w:tc>
                            <w:tcPr>
                              <w:tcW w:w="11580" w:type="dxa"/>
                              <w:tcMar>
                                <w:bottom w:w="60" w:type="nil"/>
                              </w:tcMar>
                            </w:tcPr>
                            <w:p w14:paraId="3D2B7699"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39" w:history="1">
                                <w:r w:rsidR="0034767C">
                                  <w:rPr>
                                    <w:rFonts w:ascii="Arial" w:hAnsi="Arial" w:cs="Arial"/>
                                    <w:color w:val="0000FF"/>
                                    <w:sz w:val="22"/>
                                    <w:szCs w:val="22"/>
                                    <w:u w:val="single" w:color="0000FF"/>
                                    <w:lang w:val="en-US"/>
                                  </w:rPr>
                                  <w:t>www.msn.com</w:t>
                                </w:r>
                              </w:hyperlink>
                              <w:r w:rsidR="0034767C">
                                <w:rPr>
                                  <w:rFonts w:ascii="Times New Roman" w:hAnsi="Times New Roman" w:cs="Times New Roman"/>
                                  <w:sz w:val="32"/>
                                  <w:szCs w:val="32"/>
                                  <w:lang w:val="en-US"/>
                                </w:rPr>
                                <w:t xml:space="preserve"> • </w:t>
                              </w:r>
                              <w:r w:rsidR="0034767C">
                                <w:rPr>
                                  <w:rFonts w:ascii="Arial" w:hAnsi="Arial" w:cs="Arial"/>
                                  <w:sz w:val="22"/>
                                  <w:szCs w:val="22"/>
                                  <w:lang w:val="en-US"/>
                                </w:rPr>
                                <w:t>July 23rd, 2017</w:t>
                              </w:r>
                            </w:p>
                          </w:tc>
                        </w:tr>
                        <w:tr w:rsidR="0034767C" w14:paraId="35641938" w14:textId="77777777">
                          <w:tc>
                            <w:tcPr>
                              <w:tcW w:w="11580" w:type="dxa"/>
                              <w:tcMar>
                                <w:bottom w:w="60" w:type="nil"/>
                              </w:tcMar>
                            </w:tcPr>
                            <w:p w14:paraId="6DD5928D"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40" w:history="1">
                                <w:r w:rsidR="0034767C">
                                  <w:rPr>
                                    <w:rFonts w:ascii="Arial" w:hAnsi="Arial" w:cs="Arial"/>
                                    <w:b/>
                                    <w:bCs/>
                                    <w:color w:val="092F9D"/>
                                    <w:u w:val="single" w:color="092F9D"/>
                                    <w:lang w:val="en-US"/>
                                  </w:rPr>
                                  <w:t>Permalink</w:t>
                                </w:r>
                              </w:hyperlink>
                            </w:p>
                          </w:tc>
                        </w:tr>
                      </w:tbl>
                      <w:p w14:paraId="5C2845B2" w14:textId="77777777" w:rsidR="0034767C" w:rsidRDefault="0034767C" w:rsidP="0034767C">
                        <w:pPr>
                          <w:widowControl w:val="0"/>
                          <w:autoSpaceDE w:val="0"/>
                          <w:autoSpaceDN w:val="0"/>
                          <w:adjustRightInd w:val="0"/>
                          <w:rPr>
                            <w:rFonts w:ascii="Times New Roman" w:hAnsi="Times New Roman" w:cs="Times New Roman"/>
                            <w:sz w:val="32"/>
                            <w:szCs w:val="32"/>
                            <w:lang w:val="en-US"/>
                          </w:rPr>
                        </w:pPr>
                        <w:r>
                          <w:rPr>
                            <w:rFonts w:ascii="Helvetica" w:hAnsi="Helvetica" w:cs="Helvetica"/>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34767C" w14:paraId="68761B74" w14:textId="77777777">
                          <w:tc>
                            <w:tcPr>
                              <w:tcW w:w="11580" w:type="dxa"/>
                            </w:tcPr>
                            <w:p w14:paraId="10069B07"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41" w:history="1">
                                <w:r w:rsidR="0034767C">
                                  <w:rPr>
                                    <w:rFonts w:ascii="Arial" w:hAnsi="Arial" w:cs="Arial"/>
                                    <w:b/>
                                    <w:bCs/>
                                    <w:color w:val="0000FF"/>
                                    <w:sz w:val="28"/>
                                    <w:szCs w:val="28"/>
                                    <w:u w:val="single" w:color="0000FF"/>
                                    <w:lang w:val="en-US"/>
                                  </w:rPr>
                                  <w:t>10 things your teeth are trying to tell you about your health</w:t>
                                </w:r>
                              </w:hyperlink>
                            </w:p>
                          </w:tc>
                        </w:tr>
                        <w:tr w:rsidR="0034767C" w14:paraId="5300B2A6" w14:textId="77777777">
                          <w:tblPrEx>
                            <w:tblBorders>
                              <w:top w:val="none" w:sz="0" w:space="0" w:color="auto"/>
                            </w:tblBorders>
                          </w:tblPrEx>
                          <w:tc>
                            <w:tcPr>
                              <w:tcW w:w="11580" w:type="dxa"/>
                              <w:tcMar>
                                <w:bottom w:w="60" w:type="nil"/>
                              </w:tcMar>
                            </w:tcPr>
                            <w:p w14:paraId="16082F06"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42" w:history="1">
                                <w:r w:rsidR="0034767C">
                                  <w:rPr>
                                    <w:rFonts w:ascii="Arial" w:hAnsi="Arial" w:cs="Arial"/>
                                    <w:color w:val="0000FF"/>
                                    <w:sz w:val="22"/>
                                    <w:szCs w:val="22"/>
                                    <w:u w:val="single" w:color="0000FF"/>
                                    <w:lang w:val="en-US"/>
                                  </w:rPr>
                                  <w:t>www.msn.com</w:t>
                                </w:r>
                              </w:hyperlink>
                              <w:r w:rsidR="0034767C">
                                <w:rPr>
                                  <w:rFonts w:ascii="Times New Roman" w:hAnsi="Times New Roman" w:cs="Times New Roman"/>
                                  <w:sz w:val="32"/>
                                  <w:szCs w:val="32"/>
                                  <w:lang w:val="en-US"/>
                                </w:rPr>
                                <w:t xml:space="preserve"> • </w:t>
                              </w:r>
                              <w:r w:rsidR="0034767C">
                                <w:rPr>
                                  <w:rFonts w:ascii="Arial" w:hAnsi="Arial" w:cs="Arial"/>
                                  <w:sz w:val="22"/>
                                  <w:szCs w:val="22"/>
                                  <w:lang w:val="en-US"/>
                                </w:rPr>
                                <w:t>July 23rd, 2017</w:t>
                              </w:r>
                            </w:p>
                          </w:tc>
                        </w:tr>
                        <w:tr w:rsidR="0034767C" w14:paraId="102D3C09" w14:textId="77777777" w:rsidTr="00391AF0">
                          <w:trPr>
                            <w:trHeight w:val="237"/>
                          </w:trPr>
                          <w:tc>
                            <w:tcPr>
                              <w:tcW w:w="11580" w:type="dxa"/>
                              <w:tcMar>
                                <w:bottom w:w="60" w:type="nil"/>
                              </w:tcMar>
                            </w:tcPr>
                            <w:p w14:paraId="5CD2705B" w14:textId="77777777" w:rsidR="0034767C" w:rsidRDefault="005F79FC">
                              <w:pPr>
                                <w:widowControl w:val="0"/>
                                <w:autoSpaceDE w:val="0"/>
                                <w:autoSpaceDN w:val="0"/>
                                <w:adjustRightInd w:val="0"/>
                                <w:rPr>
                                  <w:rFonts w:ascii="Times New Roman" w:hAnsi="Times New Roman" w:cs="Times New Roman"/>
                                  <w:sz w:val="32"/>
                                  <w:szCs w:val="32"/>
                                  <w:lang w:val="en-US"/>
                                </w:rPr>
                              </w:pPr>
                              <w:hyperlink r:id="rId43" w:history="1">
                                <w:r w:rsidR="0034767C">
                                  <w:rPr>
                                    <w:rFonts w:ascii="Arial" w:hAnsi="Arial" w:cs="Arial"/>
                                    <w:b/>
                                    <w:bCs/>
                                    <w:color w:val="092F9D"/>
                                    <w:u w:val="single" w:color="092F9D"/>
                                    <w:lang w:val="en-US"/>
                                  </w:rPr>
                                  <w:t>Permalink</w:t>
                                </w:r>
                              </w:hyperlink>
                            </w:p>
                          </w:tc>
                        </w:tr>
                      </w:tbl>
                      <w:p w14:paraId="398EF232" w14:textId="7B1CB573" w:rsidR="009A03DD" w:rsidRPr="009A03DD" w:rsidRDefault="009A03DD" w:rsidP="009A03DD">
                        <w:pPr>
                          <w:widowControl w:val="0"/>
                          <w:autoSpaceDE w:val="0"/>
                          <w:autoSpaceDN w:val="0"/>
                          <w:adjustRightInd w:val="0"/>
                          <w:rPr>
                            <w:rFonts w:ascii="Helvetica" w:hAnsi="Helvetica" w:cs="Helvetica"/>
                            <w:sz w:val="28"/>
                            <w:szCs w:val="28"/>
                            <w:lang w:val="en-US"/>
                          </w:rPr>
                        </w:pPr>
                      </w:p>
                    </w:tc>
                  </w:tr>
                  <w:tr w:rsidR="009A03DD" w:rsidRPr="009A03DD" w14:paraId="53CB06F8" w14:textId="77777777" w:rsidTr="0034767C">
                    <w:tblPrEx>
                      <w:tblBorders>
                        <w:top w:val="none" w:sz="0" w:space="0" w:color="auto"/>
                      </w:tblBorders>
                    </w:tblPrEx>
                    <w:trPr>
                      <w:trHeight w:val="378"/>
                    </w:trPr>
                    <w:tc>
                      <w:tcPr>
                        <w:tcW w:w="11580" w:type="dxa"/>
                        <w:tcMar>
                          <w:bottom w:w="60" w:type="nil"/>
                        </w:tcMar>
                      </w:tcPr>
                      <w:p w14:paraId="3B660498" w14:textId="176A03CD" w:rsidR="009A03DD" w:rsidRPr="009A03DD" w:rsidRDefault="009A03DD" w:rsidP="009A03DD">
                        <w:pPr>
                          <w:widowControl w:val="0"/>
                          <w:autoSpaceDE w:val="0"/>
                          <w:autoSpaceDN w:val="0"/>
                          <w:adjustRightInd w:val="0"/>
                          <w:rPr>
                            <w:rFonts w:ascii="Helvetica" w:hAnsi="Helvetica" w:cs="Helvetica"/>
                            <w:sz w:val="28"/>
                            <w:szCs w:val="28"/>
                            <w:lang w:val="en-US"/>
                          </w:rPr>
                        </w:pPr>
                      </w:p>
                    </w:tc>
                  </w:tr>
                  <w:tr w:rsidR="009A03DD" w:rsidRPr="009A03DD" w14:paraId="144F6536" w14:textId="77777777" w:rsidTr="005F79FC">
                    <w:trPr>
                      <w:trHeight w:val="307"/>
                    </w:trPr>
                    <w:tc>
                      <w:tcPr>
                        <w:tcW w:w="11580" w:type="dxa"/>
                        <w:tcMar>
                          <w:bottom w:w="60" w:type="nil"/>
                        </w:tcMar>
                      </w:tcPr>
                      <w:p w14:paraId="2ED74A70" w14:textId="59208F3C" w:rsidR="00391AF0" w:rsidRPr="009A03DD" w:rsidRDefault="00391AF0" w:rsidP="009A03DD">
                        <w:pPr>
                          <w:widowControl w:val="0"/>
                          <w:autoSpaceDE w:val="0"/>
                          <w:autoSpaceDN w:val="0"/>
                          <w:adjustRightInd w:val="0"/>
                          <w:rPr>
                            <w:rFonts w:ascii="Helvetica" w:hAnsi="Helvetica" w:cs="Helvetica"/>
                            <w:sz w:val="28"/>
                            <w:szCs w:val="28"/>
                            <w:lang w:val="en-US"/>
                          </w:rPr>
                        </w:pPr>
                      </w:p>
                    </w:tc>
                  </w:tr>
                </w:tbl>
                <w:p w14:paraId="2534DFAE" w14:textId="77777777" w:rsidR="005F79FC" w:rsidRDefault="005F79FC" w:rsidP="0034767C">
                  <w:pPr>
                    <w:widowControl w:val="0"/>
                    <w:autoSpaceDE w:val="0"/>
                    <w:autoSpaceDN w:val="0"/>
                    <w:adjustRightInd w:val="0"/>
                    <w:jc w:val="center"/>
                    <w:rPr>
                      <w:rFonts w:ascii="Arial" w:hAnsi="Arial" w:cs="Arial"/>
                      <w:lang w:val="en-US"/>
                    </w:rPr>
                  </w:pPr>
                </w:p>
                <w:p w14:paraId="43C794B1" w14:textId="741F8B2C" w:rsidR="000B5880" w:rsidRDefault="000B5880" w:rsidP="0034767C">
                  <w:pPr>
                    <w:widowControl w:val="0"/>
                    <w:autoSpaceDE w:val="0"/>
                    <w:autoSpaceDN w:val="0"/>
                    <w:adjustRightInd w:val="0"/>
                    <w:jc w:val="center"/>
                    <w:rPr>
                      <w:rFonts w:ascii="Arial" w:hAnsi="Arial" w:cs="Arial"/>
                      <w:lang w:val="en-US"/>
                    </w:rPr>
                  </w:pPr>
                  <w:bookmarkStart w:id="0" w:name="_GoBack"/>
                  <w:bookmarkEnd w:id="0"/>
                  <w:r>
                    <w:rPr>
                      <w:noProof/>
                      <w:lang w:val="en-US" w:eastAsia="en-US"/>
                    </w:rPr>
                    <w:drawing>
                      <wp:inline distT="0" distB="0" distL="0" distR="0" wp14:anchorId="5AA0276F" wp14:editId="4D15C50F">
                        <wp:extent cx="4822402" cy="698500"/>
                        <wp:effectExtent l="76200" t="76200" r="156210" b="139700"/>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5D7962C" w14:textId="77777777" w:rsidR="0034767C" w:rsidRDefault="0034767C" w:rsidP="0034767C">
                  <w:pPr>
                    <w:spacing w:after="200" w:line="276" w:lineRule="auto"/>
                    <w:ind w:right="-544"/>
                    <w:jc w:val="center"/>
                    <w:rPr>
                      <w:rFonts w:ascii="Arial" w:eastAsia="Calibri" w:hAnsi="Arial" w:cs="Arial"/>
                      <w:b/>
                      <w:bCs/>
                      <w:sz w:val="28"/>
                      <w:szCs w:val="28"/>
                      <w:lang w:val="en-US"/>
                    </w:rPr>
                  </w:pPr>
                </w:p>
                <w:p w14:paraId="6B6E15EC" w14:textId="1D9826A0" w:rsidR="000B5880" w:rsidRDefault="0034767C" w:rsidP="0034767C">
                  <w:pPr>
                    <w:spacing w:after="200" w:line="276" w:lineRule="auto"/>
                    <w:ind w:right="-544"/>
                    <w:rPr>
                      <w:rFonts w:ascii="Arial" w:eastAsia="Calibri" w:hAnsi="Arial" w:cs="Arial"/>
                      <w:b/>
                      <w:bCs/>
                      <w:color w:val="3663FF"/>
                      <w:sz w:val="36"/>
                      <w:szCs w:val="36"/>
                      <w:lang w:val="en-US"/>
                    </w:rPr>
                  </w:pPr>
                  <w:r>
                    <w:rPr>
                      <w:rFonts w:ascii="Arial" w:eastAsia="Calibri" w:hAnsi="Arial" w:cs="Arial"/>
                      <w:b/>
                      <w:bCs/>
                      <w:color w:val="3663FF"/>
                      <w:sz w:val="36"/>
                      <w:szCs w:val="36"/>
                      <w:lang w:val="en-US"/>
                    </w:rPr>
                    <w:t xml:space="preserve">                    </w:t>
                  </w:r>
                  <w:r w:rsidR="000B5880" w:rsidRPr="009A03DD">
                    <w:rPr>
                      <w:rFonts w:ascii="Arial" w:eastAsia="Calibri" w:hAnsi="Arial" w:cs="Arial"/>
                      <w:b/>
                      <w:bCs/>
                      <w:color w:val="3663FF"/>
                      <w:sz w:val="36"/>
                      <w:szCs w:val="36"/>
                      <w:lang w:val="en-US"/>
                    </w:rPr>
                    <w:t>Dental Profess</w:t>
                  </w:r>
                  <w:r>
                    <w:rPr>
                      <w:rFonts w:ascii="Arial" w:eastAsia="Calibri" w:hAnsi="Arial" w:cs="Arial"/>
                      <w:b/>
                      <w:bCs/>
                      <w:color w:val="3663FF"/>
                      <w:sz w:val="36"/>
                      <w:szCs w:val="36"/>
                      <w:lang w:val="en-US"/>
                    </w:rPr>
                    <w:t>ionals Needed for Research Study</w:t>
                  </w:r>
                </w:p>
                <w:p w14:paraId="75BC581D" w14:textId="77777777" w:rsidR="008F5C82" w:rsidRPr="008F5C82" w:rsidRDefault="008F5C82" w:rsidP="00DD75D2">
                  <w:pPr>
                    <w:spacing w:after="200" w:line="276" w:lineRule="auto"/>
                    <w:ind w:right="-544"/>
                    <w:jc w:val="center"/>
                    <w:rPr>
                      <w:rFonts w:ascii="Arial" w:eastAsia="Calibri" w:hAnsi="Arial" w:cs="Arial"/>
                      <w:b/>
                      <w:bCs/>
                      <w:color w:val="3663FF"/>
                      <w:sz w:val="10"/>
                      <w:szCs w:val="10"/>
                      <w:lang w:val="en-US"/>
                    </w:rPr>
                  </w:pPr>
                </w:p>
                <w:p w14:paraId="7A719B5D" w14:textId="1A6B73DE" w:rsidR="000B5880" w:rsidRDefault="00F656BF" w:rsidP="00F656BF">
                  <w:pPr>
                    <w:spacing w:after="200" w:line="276" w:lineRule="auto"/>
                    <w:ind w:left="4320"/>
                    <w:rPr>
                      <w:rFonts w:ascii="Arial" w:eastAsia="Calibri" w:hAnsi="Arial" w:cs="Arial"/>
                      <w:b/>
                      <w:bCs/>
                      <w:sz w:val="28"/>
                      <w:szCs w:val="28"/>
                      <w:lang w:val="en-US"/>
                    </w:rPr>
                  </w:pPr>
                  <w:r>
                    <w:rPr>
                      <w:rFonts w:ascii="Arial" w:eastAsia="Calibri" w:hAnsi="Arial" w:cs="Arial"/>
                      <w:b/>
                      <w:bCs/>
                      <w:sz w:val="28"/>
                      <w:szCs w:val="28"/>
                      <w:lang w:val="en-US"/>
                    </w:rPr>
                    <w:t xml:space="preserve">     </w:t>
                  </w:r>
                  <w:r w:rsidR="008F5C82">
                    <w:rPr>
                      <w:rFonts w:ascii="Arial" w:eastAsia="Calibri" w:hAnsi="Arial" w:cs="Arial"/>
                      <w:b/>
                      <w:bCs/>
                      <w:noProof/>
                      <w:sz w:val="28"/>
                      <w:szCs w:val="28"/>
                      <w:lang w:val="en-US" w:eastAsia="en-US"/>
                    </w:rPr>
                    <w:drawing>
                      <wp:inline distT="0" distB="0" distL="0" distR="0" wp14:anchorId="4F0C8CFE" wp14:editId="6DE0264B">
                        <wp:extent cx="1549400" cy="1016000"/>
                        <wp:effectExtent l="0" t="0" r="0" b="0"/>
                        <wp:docPr id="2" name="Picture 2" descr="../../../../../Users/Admin/Desktop/Screen%20Shot%202017-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Desktop/Screen%20Shot%202017-07-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49400" cy="1016000"/>
                                </a:xfrm>
                                <a:prstGeom prst="rect">
                                  <a:avLst/>
                                </a:prstGeom>
                                <a:noFill/>
                                <a:ln>
                                  <a:noFill/>
                                </a:ln>
                              </pic:spPr>
                            </pic:pic>
                          </a:graphicData>
                        </a:graphic>
                      </wp:inline>
                    </w:drawing>
                  </w:r>
                </w:p>
                <w:p w14:paraId="22997F7B" w14:textId="77777777" w:rsidR="008F5C82" w:rsidRDefault="008F5C82" w:rsidP="000B5880">
                  <w:pPr>
                    <w:spacing w:after="200" w:line="276" w:lineRule="auto"/>
                    <w:jc w:val="center"/>
                    <w:rPr>
                      <w:rFonts w:ascii="Arial" w:eastAsia="Calibri" w:hAnsi="Arial" w:cs="Arial"/>
                      <w:b/>
                      <w:bCs/>
                      <w:sz w:val="28"/>
                      <w:szCs w:val="28"/>
                      <w:lang w:val="en-US"/>
                    </w:rPr>
                  </w:pPr>
                </w:p>
                <w:p w14:paraId="757E7F49" w14:textId="77777777" w:rsidR="000B5880" w:rsidRPr="009A03DD" w:rsidRDefault="000B5880" w:rsidP="00DD75D2">
                  <w:pPr>
                    <w:spacing w:after="200" w:line="276" w:lineRule="auto"/>
                    <w:ind w:left="493" w:right="-686"/>
                    <w:rPr>
                      <w:rFonts w:ascii="Arial" w:eastAsia="Calibri" w:hAnsi="Arial" w:cs="Arial"/>
                      <w:sz w:val="32"/>
                      <w:szCs w:val="32"/>
                    </w:rPr>
                  </w:pPr>
                  <w:r w:rsidRPr="009A03DD">
                    <w:rPr>
                      <w:rFonts w:ascii="Arial" w:eastAsia="Calibri" w:hAnsi="Arial" w:cs="Arial"/>
                      <w:b/>
                      <w:bCs/>
                      <w:sz w:val="32"/>
                      <w:szCs w:val="32"/>
                      <w:lang w:val="en-US"/>
                    </w:rPr>
                    <w:t>Dental Professionals Needed for Research Study</w:t>
                  </w:r>
                </w:p>
                <w:p w14:paraId="6AE2D675" w14:textId="77777777" w:rsidR="000B5880" w:rsidRPr="000B5880" w:rsidRDefault="000B5880" w:rsidP="000B5880">
                  <w:pPr>
                    <w:spacing w:after="200" w:line="276" w:lineRule="auto"/>
                    <w:ind w:left="493" w:right="-686"/>
                    <w:jc w:val="center"/>
                    <w:rPr>
                      <w:rFonts w:ascii="Arial" w:eastAsia="Calibri" w:hAnsi="Arial" w:cs="Arial"/>
                      <w:b/>
                      <w:bCs/>
                      <w:sz w:val="28"/>
                      <w:szCs w:val="28"/>
                      <w:lang w:val="en-US"/>
                    </w:rPr>
                  </w:pPr>
                </w:p>
                <w:p w14:paraId="04774E1D" w14:textId="77777777" w:rsidR="00DD75D2" w:rsidRDefault="000B5880" w:rsidP="00DD75D2">
                  <w:pPr>
                    <w:spacing w:after="200"/>
                    <w:ind w:left="493" w:right="-686"/>
                    <w:contextualSpacing/>
                    <w:rPr>
                      <w:rFonts w:ascii="Arial" w:eastAsia="Calibri" w:hAnsi="Arial" w:cs="Arial"/>
                      <w:sz w:val="28"/>
                      <w:szCs w:val="28"/>
                      <w:lang w:val="en-US"/>
                    </w:rPr>
                  </w:pPr>
                  <w:r w:rsidRPr="000B5880">
                    <w:rPr>
                      <w:rFonts w:ascii="Arial" w:eastAsia="Calibri" w:hAnsi="Arial" w:cs="Arial"/>
                      <w:b/>
                      <w:bCs/>
                      <w:sz w:val="28"/>
                      <w:szCs w:val="28"/>
                      <w:lang w:val="en-US"/>
                    </w:rPr>
                    <w:t>Purpose of Study:</w:t>
                  </w:r>
                  <w:r w:rsidRPr="000B5880">
                    <w:rPr>
                      <w:rFonts w:ascii="Arial" w:eastAsia="Calibri" w:hAnsi="Arial" w:cs="Arial"/>
                      <w:sz w:val="28"/>
                      <w:szCs w:val="28"/>
                      <w:lang w:val="en-US"/>
                    </w:rPr>
                    <w:t xml:space="preserve"> To measure noise levels in dental offices to assess their impact on </w:t>
                  </w:r>
                </w:p>
                <w:p w14:paraId="09D1F13B" w14:textId="6FFC73B1" w:rsidR="000B5880" w:rsidRPr="000B5880" w:rsidRDefault="000B5880" w:rsidP="00DD75D2">
                  <w:pPr>
                    <w:spacing w:after="200"/>
                    <w:ind w:left="493" w:right="-686"/>
                    <w:contextualSpacing/>
                    <w:rPr>
                      <w:rFonts w:ascii="Arial" w:eastAsia="Calibri" w:hAnsi="Arial" w:cs="Arial"/>
                      <w:sz w:val="28"/>
                      <w:szCs w:val="28"/>
                    </w:rPr>
                  </w:pPr>
                  <w:r w:rsidRPr="000B5880">
                    <w:rPr>
                      <w:rFonts w:ascii="Arial" w:eastAsia="Calibri" w:hAnsi="Arial" w:cs="Arial"/>
                      <w:sz w:val="28"/>
                      <w:szCs w:val="28"/>
                      <w:lang w:val="en-US"/>
                    </w:rPr>
                    <w:t>hearing and wellness</w:t>
                  </w:r>
                </w:p>
                <w:p w14:paraId="07EAF3DA" w14:textId="77777777" w:rsidR="00DD75D2" w:rsidRDefault="00DD75D2" w:rsidP="000B5880">
                  <w:pPr>
                    <w:spacing w:after="200" w:line="276" w:lineRule="auto"/>
                    <w:ind w:left="493" w:right="-686"/>
                    <w:rPr>
                      <w:rFonts w:ascii="Arial" w:eastAsia="Calibri" w:hAnsi="Arial" w:cs="Arial"/>
                      <w:b/>
                      <w:bCs/>
                      <w:sz w:val="28"/>
                      <w:szCs w:val="28"/>
                      <w:lang w:val="en-US"/>
                    </w:rPr>
                  </w:pPr>
                </w:p>
                <w:p w14:paraId="5B99B182" w14:textId="77777777" w:rsidR="00DD75D2" w:rsidRDefault="000B5880" w:rsidP="00DD75D2">
                  <w:pPr>
                    <w:spacing w:after="200"/>
                    <w:ind w:left="493" w:right="-686"/>
                    <w:contextualSpacing/>
                    <w:rPr>
                      <w:rFonts w:ascii="Arial" w:eastAsia="Calibri" w:hAnsi="Arial" w:cs="Arial"/>
                      <w:sz w:val="28"/>
                      <w:szCs w:val="28"/>
                      <w:lang w:val="en-US"/>
                    </w:rPr>
                  </w:pPr>
                  <w:r w:rsidRPr="000B5880">
                    <w:rPr>
                      <w:rFonts w:ascii="Arial" w:eastAsia="Calibri" w:hAnsi="Arial" w:cs="Arial"/>
                      <w:b/>
                      <w:bCs/>
                      <w:sz w:val="28"/>
                      <w:szCs w:val="28"/>
                      <w:lang w:val="en-US"/>
                    </w:rPr>
                    <w:t xml:space="preserve">Participants: </w:t>
                  </w:r>
                  <w:r w:rsidRPr="000B5880">
                    <w:rPr>
                      <w:rFonts w:ascii="Arial" w:eastAsia="Calibri" w:hAnsi="Arial" w:cs="Arial"/>
                      <w:sz w:val="28"/>
                      <w:szCs w:val="28"/>
                      <w:lang w:val="en-US"/>
                    </w:rPr>
                    <w:t>Dental hygienists (DH) and dental assistants (DA) working 4-5 days/week</w:t>
                  </w:r>
                </w:p>
                <w:p w14:paraId="5620119D" w14:textId="3790F7A5" w:rsidR="000B5880" w:rsidRPr="000B5880" w:rsidRDefault="000B5880" w:rsidP="00DD75D2">
                  <w:pPr>
                    <w:spacing w:after="200"/>
                    <w:ind w:left="493" w:right="-686"/>
                    <w:contextualSpacing/>
                    <w:rPr>
                      <w:rFonts w:ascii="Arial" w:eastAsia="Calibri" w:hAnsi="Arial" w:cs="Arial"/>
                      <w:sz w:val="28"/>
                      <w:szCs w:val="28"/>
                    </w:rPr>
                  </w:pPr>
                  <w:r w:rsidRPr="000B5880">
                    <w:rPr>
                      <w:rFonts w:ascii="Arial" w:eastAsia="Calibri" w:hAnsi="Arial" w:cs="Arial"/>
                      <w:sz w:val="28"/>
                      <w:szCs w:val="28"/>
                      <w:lang w:val="en-US"/>
                    </w:rPr>
                    <w:t>in the same office in the greater Toronto area (GTA).</w:t>
                  </w:r>
                </w:p>
                <w:p w14:paraId="7D579270" w14:textId="77777777" w:rsidR="00DD75D2" w:rsidRDefault="00DD75D2" w:rsidP="000B5880">
                  <w:pPr>
                    <w:spacing w:line="276" w:lineRule="auto"/>
                    <w:ind w:left="493" w:right="-686"/>
                    <w:rPr>
                      <w:rFonts w:ascii="Arial" w:eastAsia="Calibri" w:hAnsi="Arial" w:cs="Arial"/>
                      <w:b/>
                      <w:bCs/>
                      <w:sz w:val="28"/>
                      <w:szCs w:val="28"/>
                      <w:lang w:val="en-US"/>
                    </w:rPr>
                  </w:pPr>
                </w:p>
                <w:p w14:paraId="2750A22E" w14:textId="77777777" w:rsidR="000B5880" w:rsidRPr="000B5880" w:rsidRDefault="000B5880" w:rsidP="000B5880">
                  <w:pPr>
                    <w:spacing w:line="276" w:lineRule="auto"/>
                    <w:ind w:left="493" w:right="-686"/>
                    <w:rPr>
                      <w:rFonts w:ascii="Arial" w:eastAsia="Calibri" w:hAnsi="Arial" w:cs="Arial"/>
                      <w:sz w:val="28"/>
                      <w:szCs w:val="28"/>
                    </w:rPr>
                  </w:pPr>
                  <w:r w:rsidRPr="000B5880">
                    <w:rPr>
                      <w:rFonts w:ascii="Arial" w:eastAsia="Calibri" w:hAnsi="Arial" w:cs="Arial"/>
                      <w:b/>
                      <w:bCs/>
                      <w:sz w:val="28"/>
                      <w:szCs w:val="28"/>
                      <w:lang w:val="en-US"/>
                    </w:rPr>
                    <w:t xml:space="preserve">Participation Involves: </w:t>
                  </w:r>
                </w:p>
                <w:p w14:paraId="5B6A9900" w14:textId="2655A02C" w:rsidR="000B5880" w:rsidRPr="000B5880" w:rsidRDefault="00DD75D2" w:rsidP="00DD75D2">
                  <w:pPr>
                    <w:numPr>
                      <w:ilvl w:val="0"/>
                      <w:numId w:val="5"/>
                    </w:numPr>
                    <w:spacing w:after="200" w:line="252" w:lineRule="auto"/>
                    <w:ind w:left="832" w:right="-686" w:hanging="283"/>
                    <w:contextualSpacing/>
                    <w:rPr>
                      <w:rFonts w:ascii="Arial" w:eastAsia="Times New Roman" w:hAnsi="Arial" w:cs="Arial"/>
                      <w:sz w:val="28"/>
                      <w:szCs w:val="28"/>
                    </w:rPr>
                  </w:pPr>
                  <w:r>
                    <w:rPr>
                      <w:rFonts w:ascii="Arial" w:eastAsia="Times New Roman" w:hAnsi="Arial" w:cs="Arial"/>
                      <w:sz w:val="28"/>
                      <w:szCs w:val="28"/>
                      <w:lang w:val="en-US"/>
                    </w:rPr>
                    <w:t xml:space="preserve"> </w:t>
                  </w:r>
                  <w:r w:rsidR="000B5880" w:rsidRPr="000B5880">
                    <w:rPr>
                      <w:rFonts w:ascii="Arial" w:eastAsia="Times New Roman" w:hAnsi="Arial" w:cs="Arial"/>
                      <w:sz w:val="28"/>
                      <w:szCs w:val="28"/>
                      <w:lang w:val="en-US"/>
                    </w:rPr>
                    <w:t>Two free hearing tests (before and after the study)</w:t>
                  </w:r>
                </w:p>
                <w:p w14:paraId="2399C987" w14:textId="3DEE750D" w:rsidR="00DD75D2" w:rsidRPr="00DD75D2" w:rsidRDefault="00DD75D2" w:rsidP="00DD75D2">
                  <w:pPr>
                    <w:numPr>
                      <w:ilvl w:val="0"/>
                      <w:numId w:val="5"/>
                    </w:numPr>
                    <w:spacing w:after="200" w:line="252" w:lineRule="auto"/>
                    <w:ind w:left="832" w:right="-686" w:hanging="283"/>
                    <w:contextualSpacing/>
                    <w:rPr>
                      <w:rFonts w:ascii="Arial" w:eastAsia="Times New Roman" w:hAnsi="Arial" w:cs="Arial"/>
                      <w:sz w:val="28"/>
                      <w:szCs w:val="28"/>
                    </w:rPr>
                  </w:pPr>
                  <w:r>
                    <w:rPr>
                      <w:rFonts w:ascii="Arial" w:eastAsia="Times New Roman" w:hAnsi="Arial" w:cs="Arial"/>
                      <w:sz w:val="28"/>
                      <w:szCs w:val="28"/>
                      <w:lang w:val="en-US"/>
                    </w:rPr>
                    <w:t xml:space="preserve"> </w:t>
                  </w:r>
                  <w:r w:rsidR="000B5880" w:rsidRPr="000B5880">
                    <w:rPr>
                      <w:rFonts w:ascii="Arial" w:eastAsia="Times New Roman" w:hAnsi="Arial" w:cs="Arial"/>
                      <w:sz w:val="28"/>
                      <w:szCs w:val="28"/>
                      <w:lang w:val="en-US"/>
                    </w:rPr>
                    <w:t>The DA and DH to each wear a small device (see photo) that measures office noise for</w:t>
                  </w:r>
                </w:p>
                <w:p w14:paraId="237C6A1F" w14:textId="000D4EFD" w:rsidR="000B5880" w:rsidRPr="000B5880" w:rsidRDefault="00DD75D2" w:rsidP="00DD75D2">
                  <w:pPr>
                    <w:spacing w:after="200" w:line="252" w:lineRule="auto"/>
                    <w:ind w:left="832" w:right="-686" w:hanging="283"/>
                    <w:contextualSpacing/>
                    <w:rPr>
                      <w:rFonts w:ascii="Arial" w:eastAsia="Times New Roman" w:hAnsi="Arial" w:cs="Arial"/>
                      <w:sz w:val="28"/>
                      <w:szCs w:val="28"/>
                    </w:rPr>
                  </w:pPr>
                  <w:r>
                    <w:rPr>
                      <w:rFonts w:ascii="Arial" w:eastAsia="Times New Roman" w:hAnsi="Arial" w:cs="Arial"/>
                      <w:sz w:val="28"/>
                      <w:szCs w:val="28"/>
                      <w:lang w:val="en-US"/>
                    </w:rPr>
                    <w:t xml:space="preserve">     </w:t>
                  </w:r>
                  <w:r w:rsidR="000B5880" w:rsidRPr="000B5880">
                    <w:rPr>
                      <w:rFonts w:ascii="Arial" w:eastAsia="Times New Roman" w:hAnsi="Arial" w:cs="Arial"/>
                      <w:sz w:val="28"/>
                      <w:szCs w:val="28"/>
                      <w:lang w:val="en-US"/>
                    </w:rPr>
                    <w:t>1 work week.  This will be repeated approximately 4 months later</w:t>
                  </w:r>
                </w:p>
                <w:p w14:paraId="37EEA584" w14:textId="199BFC88" w:rsidR="00DD75D2" w:rsidRDefault="00DD75D2" w:rsidP="00DD75D2">
                  <w:pPr>
                    <w:numPr>
                      <w:ilvl w:val="0"/>
                      <w:numId w:val="5"/>
                    </w:numPr>
                    <w:spacing w:after="200" w:line="252" w:lineRule="auto"/>
                    <w:ind w:left="832" w:right="-686" w:hanging="283"/>
                    <w:contextualSpacing/>
                    <w:rPr>
                      <w:rFonts w:ascii="Arial" w:eastAsia="Times New Roman" w:hAnsi="Arial" w:cs="Arial"/>
                      <w:sz w:val="28"/>
                      <w:szCs w:val="28"/>
                    </w:rPr>
                  </w:pPr>
                  <w:r>
                    <w:rPr>
                      <w:rFonts w:ascii="Arial" w:eastAsia="Times New Roman" w:hAnsi="Arial" w:cs="Arial"/>
                      <w:sz w:val="28"/>
                      <w:szCs w:val="28"/>
                      <w:lang w:val="en-US"/>
                    </w:rPr>
                    <w:t xml:space="preserve"> </w:t>
                  </w:r>
                  <w:r w:rsidR="000B5880" w:rsidRPr="000B5880">
                    <w:rPr>
                      <w:rFonts w:ascii="Arial" w:eastAsia="Times New Roman" w:hAnsi="Arial" w:cs="Arial"/>
                      <w:sz w:val="28"/>
                      <w:szCs w:val="28"/>
                      <w:lang w:val="en-US"/>
                    </w:rPr>
                    <w:t xml:space="preserve">One interview about past/present noise exposure/hearing-related issues and </w:t>
                  </w:r>
                  <w:r w:rsidR="000B5880" w:rsidRPr="000B5880">
                    <w:rPr>
                      <w:rFonts w:ascii="Arial" w:eastAsia="Times New Roman" w:hAnsi="Arial" w:cs="Arial"/>
                      <w:sz w:val="28"/>
                      <w:szCs w:val="28"/>
                    </w:rPr>
                    <w:t>completion</w:t>
                  </w:r>
                </w:p>
                <w:p w14:paraId="76FFE7EC" w14:textId="10339EDD" w:rsidR="000B5880" w:rsidRPr="000B5880" w:rsidRDefault="00DD75D2" w:rsidP="00DD75D2">
                  <w:pPr>
                    <w:spacing w:after="200" w:line="252" w:lineRule="auto"/>
                    <w:ind w:left="832" w:right="-686" w:hanging="283"/>
                    <w:contextualSpacing/>
                    <w:rPr>
                      <w:rFonts w:ascii="Arial" w:eastAsia="Times New Roman" w:hAnsi="Arial" w:cs="Arial"/>
                      <w:sz w:val="28"/>
                      <w:szCs w:val="28"/>
                    </w:rPr>
                  </w:pPr>
                  <w:r>
                    <w:rPr>
                      <w:rFonts w:ascii="Arial" w:eastAsia="Times New Roman" w:hAnsi="Arial" w:cs="Arial"/>
                      <w:sz w:val="28"/>
                      <w:szCs w:val="28"/>
                    </w:rPr>
                    <w:t xml:space="preserve">     </w:t>
                  </w:r>
                  <w:r w:rsidR="000B5880" w:rsidRPr="000B5880">
                    <w:rPr>
                      <w:rFonts w:ascii="Arial" w:eastAsia="Times New Roman" w:hAnsi="Arial" w:cs="Arial"/>
                      <w:sz w:val="28"/>
                      <w:szCs w:val="28"/>
                    </w:rPr>
                    <w:t>of a wellness questionnaire</w:t>
                  </w:r>
                </w:p>
                <w:p w14:paraId="52713F92" w14:textId="268E171B" w:rsidR="000B5880" w:rsidRPr="000B5880" w:rsidRDefault="00DD75D2" w:rsidP="00DD75D2">
                  <w:pPr>
                    <w:numPr>
                      <w:ilvl w:val="0"/>
                      <w:numId w:val="6"/>
                    </w:numPr>
                    <w:spacing w:after="200" w:line="225" w:lineRule="atLeast"/>
                    <w:ind w:left="832" w:right="-686" w:hanging="283"/>
                    <w:contextualSpacing/>
                    <w:rPr>
                      <w:rFonts w:ascii="Arial" w:eastAsia="Times New Roman" w:hAnsi="Arial" w:cs="Arial"/>
                      <w:sz w:val="28"/>
                      <w:szCs w:val="28"/>
                    </w:rPr>
                  </w:pPr>
                  <w:r>
                    <w:rPr>
                      <w:rFonts w:ascii="Arial" w:eastAsia="Times New Roman" w:hAnsi="Arial" w:cs="Arial"/>
                      <w:sz w:val="28"/>
                      <w:szCs w:val="28"/>
                      <w:lang w:val="en-US"/>
                    </w:rPr>
                    <w:t xml:space="preserve">  </w:t>
                  </w:r>
                  <w:r w:rsidR="000B5880" w:rsidRPr="000B5880">
                    <w:rPr>
                      <w:rFonts w:ascii="Arial" w:eastAsia="Times New Roman" w:hAnsi="Arial" w:cs="Arial"/>
                      <w:sz w:val="28"/>
                      <w:szCs w:val="28"/>
                      <w:lang w:val="en-US"/>
                    </w:rPr>
                    <w:t>Completing a brief activity log of day-to-day activities while wearing the device</w:t>
                  </w:r>
                </w:p>
                <w:p w14:paraId="5DA0A12C" w14:textId="39845FA2" w:rsidR="000B5880" w:rsidRPr="000B5880" w:rsidRDefault="00DD75D2" w:rsidP="00DD75D2">
                  <w:pPr>
                    <w:numPr>
                      <w:ilvl w:val="0"/>
                      <w:numId w:val="7"/>
                    </w:numPr>
                    <w:spacing w:after="200" w:line="252" w:lineRule="auto"/>
                    <w:ind w:left="832" w:right="-686" w:hanging="283"/>
                    <w:contextualSpacing/>
                    <w:rPr>
                      <w:rFonts w:ascii="Arial" w:eastAsia="Times New Roman" w:hAnsi="Arial" w:cs="Arial"/>
                      <w:sz w:val="28"/>
                      <w:szCs w:val="28"/>
                    </w:rPr>
                  </w:pPr>
                  <w:r>
                    <w:rPr>
                      <w:rFonts w:ascii="Arial" w:eastAsia="Times New Roman" w:hAnsi="Arial" w:cs="Arial"/>
                      <w:sz w:val="28"/>
                      <w:szCs w:val="28"/>
                    </w:rPr>
                    <w:t xml:space="preserve"> </w:t>
                  </w:r>
                  <w:r w:rsidR="000B5880" w:rsidRPr="000B5880">
                    <w:rPr>
                      <w:rFonts w:ascii="Arial" w:eastAsia="Times New Roman" w:hAnsi="Arial" w:cs="Arial"/>
                      <w:sz w:val="28"/>
                      <w:szCs w:val="28"/>
                    </w:rPr>
                    <w:t>$40 gift card upon study completion</w:t>
                  </w:r>
                </w:p>
                <w:p w14:paraId="76540CB7" w14:textId="77777777" w:rsidR="000B5880" w:rsidRPr="000B5880" w:rsidRDefault="000B5880" w:rsidP="000B5880">
                  <w:pPr>
                    <w:spacing w:after="200" w:line="252" w:lineRule="auto"/>
                    <w:ind w:left="493" w:right="-686"/>
                    <w:contextualSpacing/>
                    <w:rPr>
                      <w:rFonts w:ascii="Arial" w:eastAsia="Times New Roman" w:hAnsi="Arial" w:cs="Arial"/>
                      <w:sz w:val="28"/>
                      <w:szCs w:val="28"/>
                    </w:rPr>
                  </w:pPr>
                </w:p>
                <w:p w14:paraId="39BFEAEF" w14:textId="77777777" w:rsidR="00DD75D2" w:rsidRDefault="000B5880" w:rsidP="000B5880">
                  <w:pPr>
                    <w:spacing w:after="200" w:line="252" w:lineRule="auto"/>
                    <w:ind w:left="493" w:right="-686"/>
                    <w:contextualSpacing/>
                    <w:rPr>
                      <w:rFonts w:ascii="Arial" w:eastAsia="Calibri" w:hAnsi="Arial" w:cs="Arial"/>
                      <w:sz w:val="28"/>
                      <w:szCs w:val="28"/>
                      <w:lang w:val="en-US"/>
                    </w:rPr>
                  </w:pPr>
                  <w:r w:rsidRPr="000B5880">
                    <w:rPr>
                      <w:rFonts w:ascii="Arial" w:eastAsia="Calibri" w:hAnsi="Arial" w:cs="Arial"/>
                      <w:b/>
                      <w:bCs/>
                      <w:sz w:val="28"/>
                      <w:szCs w:val="28"/>
                      <w:lang w:val="en-US"/>
                    </w:rPr>
                    <w:t xml:space="preserve">All information remains confidential and anonymous. </w:t>
                  </w:r>
                  <w:r w:rsidRPr="000B5880">
                    <w:rPr>
                      <w:rFonts w:ascii="Arial" w:eastAsia="Calibri" w:hAnsi="Arial" w:cs="Arial"/>
                      <w:sz w:val="28"/>
                      <w:szCs w:val="28"/>
                      <w:lang w:val="en-US"/>
                    </w:rPr>
                    <w:t xml:space="preserve">Research results will be </w:t>
                  </w:r>
                </w:p>
                <w:p w14:paraId="1178D2BA" w14:textId="12A4A22E" w:rsidR="000B5880" w:rsidRPr="000B5880" w:rsidRDefault="000B5880" w:rsidP="000B5880">
                  <w:pPr>
                    <w:spacing w:after="200" w:line="252" w:lineRule="auto"/>
                    <w:ind w:left="493" w:right="-686"/>
                    <w:contextualSpacing/>
                    <w:rPr>
                      <w:rFonts w:ascii="Arial" w:eastAsia="Calibri" w:hAnsi="Arial" w:cs="Arial"/>
                      <w:sz w:val="28"/>
                      <w:szCs w:val="28"/>
                      <w:lang w:val="en-US"/>
                    </w:rPr>
                  </w:pPr>
                  <w:r w:rsidRPr="000B5880">
                    <w:rPr>
                      <w:rFonts w:ascii="Arial" w:eastAsia="Calibri" w:hAnsi="Arial" w:cs="Arial"/>
                      <w:sz w:val="28"/>
                      <w:szCs w:val="28"/>
                      <w:lang w:val="en-US"/>
                    </w:rPr>
                    <w:t>available upon study completion.</w:t>
                  </w:r>
                </w:p>
                <w:p w14:paraId="6338E1FD" w14:textId="77777777" w:rsidR="000B5880" w:rsidRPr="000B5880" w:rsidRDefault="000B5880" w:rsidP="000B5880">
                  <w:pPr>
                    <w:spacing w:after="200" w:line="252" w:lineRule="auto"/>
                    <w:ind w:left="493" w:right="-686"/>
                    <w:contextualSpacing/>
                    <w:rPr>
                      <w:rFonts w:ascii="Arial" w:eastAsia="Times New Roman" w:hAnsi="Arial" w:cs="Arial"/>
                      <w:sz w:val="28"/>
                      <w:szCs w:val="28"/>
                    </w:rPr>
                  </w:pPr>
                </w:p>
                <w:p w14:paraId="18429E80" w14:textId="77777777" w:rsidR="000B5880" w:rsidRPr="000B5880" w:rsidRDefault="000B5880" w:rsidP="000B5880">
                  <w:pPr>
                    <w:spacing w:line="276" w:lineRule="auto"/>
                    <w:ind w:left="493" w:right="-686"/>
                    <w:rPr>
                      <w:rFonts w:ascii="Arial" w:eastAsia="Calibri" w:hAnsi="Arial" w:cs="Arial"/>
                      <w:sz w:val="28"/>
                      <w:szCs w:val="28"/>
                      <w:lang w:val="en-US"/>
                    </w:rPr>
                  </w:pPr>
                  <w:r w:rsidRPr="000B5880">
                    <w:rPr>
                      <w:rFonts w:ascii="Arial" w:eastAsia="Calibri" w:hAnsi="Arial" w:cs="Arial"/>
                      <w:sz w:val="28"/>
                      <w:szCs w:val="28"/>
                      <w:lang w:val="en-US"/>
                    </w:rPr>
                    <w:t>If interested or for more information, please contact: </w:t>
                  </w:r>
                </w:p>
                <w:p w14:paraId="049CAE9B" w14:textId="06A409B7" w:rsidR="000B5880" w:rsidRDefault="000B5880" w:rsidP="00DD75D2">
                  <w:pPr>
                    <w:spacing w:line="276" w:lineRule="auto"/>
                    <w:ind w:left="493" w:right="870"/>
                    <w:rPr>
                      <w:rFonts w:ascii="Times New Roman" w:hAnsi="Times New Roman" w:cs="Times New Roman"/>
                      <w:sz w:val="32"/>
                      <w:szCs w:val="32"/>
                      <w:lang w:val="en-US"/>
                    </w:rPr>
                  </w:pPr>
                  <w:r w:rsidRPr="000B5880">
                    <w:rPr>
                      <w:rFonts w:ascii="Arial" w:eastAsia="Calibri" w:hAnsi="Arial" w:cs="Arial"/>
                      <w:sz w:val="28"/>
                      <w:szCs w:val="28"/>
                      <w:lang w:val="en-US"/>
                    </w:rPr>
                    <w:t>Laura Dempster</w:t>
                  </w:r>
                  <w:r w:rsidRPr="000B5880">
                    <w:rPr>
                      <w:rFonts w:ascii="Arial" w:eastAsia="Calibri" w:hAnsi="Arial" w:cs="Arial"/>
                      <w:b/>
                      <w:bCs/>
                      <w:sz w:val="28"/>
                      <w:szCs w:val="28"/>
                      <w:lang w:val="en-US"/>
                    </w:rPr>
                    <w:t xml:space="preserve"> </w:t>
                  </w:r>
                  <w:r w:rsidRPr="000B5880">
                    <w:rPr>
                      <w:rFonts w:ascii="Arial" w:eastAsia="Calibri" w:hAnsi="Arial" w:cs="Arial"/>
                      <w:sz w:val="28"/>
                      <w:szCs w:val="28"/>
                      <w:lang w:val="en-US"/>
                    </w:rPr>
                    <w:t>(Principal Investigator):</w:t>
                  </w:r>
                  <w:r w:rsidRPr="000B5880">
                    <w:rPr>
                      <w:rFonts w:ascii="Arial" w:eastAsia="Calibri" w:hAnsi="Arial" w:cs="Arial"/>
                      <w:b/>
                      <w:bCs/>
                      <w:sz w:val="28"/>
                      <w:szCs w:val="28"/>
                      <w:lang w:val="en-US"/>
                    </w:rPr>
                    <w:t xml:space="preserve"> </w:t>
                  </w:r>
                  <w:r w:rsidRPr="000B5880">
                    <w:rPr>
                      <w:rFonts w:ascii="Arial" w:eastAsia="Calibri" w:hAnsi="Arial" w:cs="Arial"/>
                      <w:sz w:val="28"/>
                      <w:szCs w:val="28"/>
                      <w:lang w:val="en-US"/>
                    </w:rPr>
                    <w:t> </w:t>
                  </w:r>
                  <w:hyperlink r:id="rId45" w:history="1">
                    <w:r w:rsidRPr="003243D0">
                      <w:rPr>
                        <w:rStyle w:val="Hyperlink"/>
                        <w:rFonts w:ascii="Arial" w:eastAsia="Calibri" w:hAnsi="Arial" w:cs="Arial"/>
                        <w:b/>
                        <w:sz w:val="28"/>
                        <w:szCs w:val="28"/>
                        <w:lang w:val="en-US"/>
                      </w:rPr>
                      <w:t>l.dempster@dentistry.utoronto.ca  </w:t>
                    </w:r>
                  </w:hyperlink>
                  <w:r w:rsidRPr="000B5880">
                    <w:rPr>
                      <w:rFonts w:ascii="Arial" w:eastAsia="Calibri" w:hAnsi="Arial" w:cs="Arial"/>
                      <w:color w:val="0563C1"/>
                      <w:sz w:val="28"/>
                      <w:szCs w:val="28"/>
                      <w:u w:val="single"/>
                      <w:lang w:val="en-US"/>
                    </w:rPr>
                    <w:t xml:space="preserve"> </w:t>
                  </w:r>
                </w:p>
              </w:tc>
            </w:tr>
            <w:tr w:rsidR="00A42583" w14:paraId="5950E902" w14:textId="77777777" w:rsidTr="00DD75D2">
              <w:tblPrEx>
                <w:tblBorders>
                  <w:top w:val="none" w:sz="0" w:space="0" w:color="auto"/>
                </w:tblBorders>
              </w:tblPrEx>
              <w:trPr>
                <w:trHeight w:val="185"/>
              </w:trPr>
              <w:tc>
                <w:tcPr>
                  <w:tcW w:w="12408" w:type="dxa"/>
                  <w:tcMar>
                    <w:bottom w:w="60" w:type="nil"/>
                  </w:tcMar>
                </w:tcPr>
                <w:p w14:paraId="66F8292F" w14:textId="51609AB4" w:rsidR="00A42583" w:rsidRDefault="00A42583" w:rsidP="009129D8">
                  <w:pPr>
                    <w:widowControl w:val="0"/>
                    <w:autoSpaceDE w:val="0"/>
                    <w:autoSpaceDN w:val="0"/>
                    <w:adjustRightInd w:val="0"/>
                    <w:rPr>
                      <w:rFonts w:ascii="Times New Roman" w:hAnsi="Times New Roman" w:cs="Times New Roman"/>
                      <w:sz w:val="32"/>
                      <w:szCs w:val="32"/>
                      <w:lang w:val="en-US"/>
                    </w:rPr>
                  </w:pPr>
                </w:p>
              </w:tc>
            </w:tr>
          </w:tbl>
          <w:p w14:paraId="52C28919" w14:textId="77777777" w:rsidR="006B3192" w:rsidRDefault="006B3192">
            <w:pPr>
              <w:rPr>
                <w:rFonts w:eastAsia="Times New Roman"/>
                <w:sz w:val="20"/>
                <w:szCs w:val="20"/>
              </w:rPr>
            </w:pPr>
          </w:p>
        </w:tc>
      </w:tr>
      <w:tr w:rsidR="006B3192" w14:paraId="72F30850" w14:textId="77777777" w:rsidTr="00F26E29">
        <w:trPr>
          <w:trHeight w:val="143"/>
          <w:jc w:val="center"/>
        </w:trPr>
        <w:tc>
          <w:tcPr>
            <w:tcW w:w="12719" w:type="dxa"/>
            <w:vAlign w:val="center"/>
            <w:hideMark/>
          </w:tcPr>
          <w:p w14:paraId="3892CDEE" w14:textId="77777777" w:rsidR="006B3192" w:rsidRDefault="006B3192">
            <w:pPr>
              <w:shd w:val="clear" w:color="auto" w:fill="000000"/>
              <w:spacing w:line="15" w:lineRule="exact"/>
              <w:rPr>
                <w:rFonts w:eastAsia="Times New Roman"/>
              </w:rPr>
            </w:pPr>
            <w:r>
              <w:rPr>
                <w:rFonts w:eastAsia="Times New Roman"/>
              </w:rPr>
              <w:lastRenderedPageBreak/>
              <w:t> </w:t>
            </w: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77777777" w:rsidR="009F47C5" w:rsidRDefault="009F47C5"/>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580"/>
              <w:gridCol w:w="60"/>
            </w:tblGrid>
            <w:tr w:rsidR="00A42583" w14:paraId="484C25A2" w14:textId="77777777" w:rsidTr="004A28E4">
              <w:trPr>
                <w:gridAfter w:val="1"/>
                <w:wAfter w:w="60" w:type="dxa"/>
                <w:trHeight w:val="2824"/>
              </w:trPr>
              <w:tc>
                <w:tcPr>
                  <w:tcW w:w="11580" w:type="dxa"/>
                </w:tcPr>
                <w:p w14:paraId="573E5FB5" w14:textId="46BD66D4" w:rsidR="003339D6" w:rsidRDefault="00B41881" w:rsidP="004F3D9B">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7">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7B174F5A" w14:textId="3CD6C1FA" w:rsidR="00FC009E" w:rsidRDefault="00BA4285" w:rsidP="004A28E4">
                  <w:pPr>
                    <w:widowControl w:val="0"/>
                    <w:autoSpaceDE w:val="0"/>
                    <w:autoSpaceDN w:val="0"/>
                    <w:adjustRightInd w:val="0"/>
                    <w:ind w:left="720"/>
                    <w:rPr>
                      <w:rFonts w:ascii="Times New Roman" w:hAnsi="Times New Roman" w:cs="Times New Roman"/>
                      <w:sz w:val="32"/>
                      <w:szCs w:val="32"/>
                      <w:lang w:val="en-US"/>
                    </w:rPr>
                  </w:pPr>
                  <w:r w:rsidRPr="00CD4FA8">
                    <w:rPr>
                      <w:rFonts w:ascii="Arial" w:hAnsi="Arial" w:cs="Arial"/>
                      <w:b/>
                      <w:bCs/>
                      <w:color w:val="262626"/>
                      <w:sz w:val="32"/>
                      <w:szCs w:val="32"/>
                    </w:rPr>
                    <w:t xml:space="preserve"> </w:t>
                  </w:r>
                  <w:r w:rsidR="00EE3AD5">
                    <w:rPr>
                      <w:rFonts w:ascii="Arial" w:hAnsi="Arial" w:cs="Arial"/>
                      <w:b/>
                      <w:bCs/>
                      <w:color w:val="262626"/>
                      <w:sz w:val="36"/>
                      <w:szCs w:val="36"/>
                      <w:lang w:val="en-US"/>
                    </w:rPr>
                    <w:t>RV Insurance</w:t>
                  </w:r>
                  <w:r w:rsidR="00F26E29" w:rsidRPr="00F26E29">
                    <w:rPr>
                      <w:rFonts w:ascii="Arial" w:hAnsi="Arial" w:cs="Arial"/>
                      <w:b/>
                      <w:bCs/>
                      <w:color w:val="262626"/>
                      <w:sz w:val="36"/>
                      <w:szCs w:val="36"/>
                    </w:rPr>
                    <w:t xml:space="preserve"> </w:t>
                  </w:r>
                  <w:r w:rsidRPr="00F26E29">
                    <w:rPr>
                      <w:rFonts w:ascii="Arial" w:hAnsi="Arial" w:cs="Arial"/>
                      <w:b/>
                      <w:bCs/>
                      <w:color w:val="262626"/>
                      <w:sz w:val="36"/>
                      <w:szCs w:val="36"/>
                    </w:rPr>
                    <w:t xml:space="preserve">/ </w:t>
                  </w:r>
                  <w:r w:rsidR="00EE3AD5">
                    <w:rPr>
                      <w:rFonts w:ascii="Arial" w:hAnsi="Arial" w:cs="Arial"/>
                      <w:b/>
                      <w:bCs/>
                      <w:color w:val="262626"/>
                      <w:sz w:val="36"/>
                      <w:szCs w:val="36"/>
                      <w:lang w:val="en-US"/>
                    </w:rPr>
                    <w:t>Assurance</w:t>
                  </w:r>
                  <w:r w:rsidR="007F4FF3">
                    <w:rPr>
                      <w:rFonts w:ascii="Arial" w:hAnsi="Arial" w:cs="Arial"/>
                      <w:b/>
                      <w:bCs/>
                      <w:color w:val="262626"/>
                      <w:sz w:val="36"/>
                      <w:szCs w:val="36"/>
                      <w:lang w:val="en-US"/>
                    </w:rPr>
                    <w:t xml:space="preserve"> VR</w:t>
                  </w:r>
                </w:p>
              </w:tc>
            </w:tr>
            <w:tr w:rsidR="00BA4285" w14:paraId="33B3BA6A" w14:textId="77777777" w:rsidTr="007511FE">
              <w:trPr>
                <w:gridAfter w:val="1"/>
                <w:wAfter w:w="60" w:type="dxa"/>
                <w:trHeight w:val="321"/>
              </w:trPr>
              <w:tc>
                <w:tcPr>
                  <w:tcW w:w="11580" w:type="dxa"/>
                </w:tcPr>
                <w:p w14:paraId="50C86ABD" w14:textId="3D427492" w:rsidR="00BA4285" w:rsidRDefault="004A28E4" w:rsidP="004A28E4">
                  <w:pPr>
                    <w:widowControl w:val="0"/>
                    <w:autoSpaceDE w:val="0"/>
                    <w:autoSpaceDN w:val="0"/>
                    <w:adjustRightInd w:val="0"/>
                    <w:ind w:left="720"/>
                    <w:rPr>
                      <w:rFonts w:ascii="Times New Roman" w:hAnsi="Times New Roman" w:cs="Times New Roman"/>
                      <w:noProof/>
                      <w:sz w:val="32"/>
                      <w:szCs w:val="32"/>
                      <w:lang w:val="en-US" w:eastAsia="en-US"/>
                    </w:rPr>
                  </w:pPr>
                  <w:r>
                    <w:rPr>
                      <w:rFonts w:ascii="Times New Roman" w:hAnsi="Times New Roman" w:cs="Times New Roman"/>
                      <w:noProof/>
                      <w:sz w:val="32"/>
                      <w:szCs w:val="32"/>
                      <w:lang w:val="en-US" w:eastAsia="en-US"/>
                    </w:rPr>
                    <w:drawing>
                      <wp:inline distT="0" distB="0" distL="0" distR="0" wp14:anchorId="397EE6F9" wp14:editId="46B7CF87">
                        <wp:extent cx="1753235" cy="1018403"/>
                        <wp:effectExtent l="0" t="0" r="0" b="0"/>
                        <wp:docPr id="3" name="Picture 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I_RV_FB.png"/>
                                <pic:cNvPicPr/>
                              </pic:nvPicPr>
                              <pic:blipFill>
                                <a:blip r:embed="rId49">
                                  <a:extLst>
                                    <a:ext uri="{28A0092B-C50C-407E-A947-70E740481C1C}">
                                      <a14:useLocalDpi xmlns:a14="http://schemas.microsoft.com/office/drawing/2010/main" val="0"/>
                                    </a:ext>
                                  </a:extLst>
                                </a:blip>
                                <a:stretch>
                                  <a:fillRect/>
                                </a:stretch>
                              </pic:blipFill>
                              <pic:spPr>
                                <a:xfrm>
                                  <a:off x="0" y="0"/>
                                  <a:ext cx="1829272" cy="1062571"/>
                                </a:xfrm>
                                <a:prstGeom prst="rect">
                                  <a:avLst/>
                                </a:prstGeom>
                              </pic:spPr>
                            </pic:pic>
                          </a:graphicData>
                        </a:graphic>
                      </wp:inline>
                    </w:drawing>
                  </w:r>
                </w:p>
              </w:tc>
            </w:tr>
            <w:tr w:rsidR="007511FE" w:rsidRPr="00F26E29" w14:paraId="0F5EB97B" w14:textId="77777777" w:rsidTr="007511FE">
              <w:tc>
                <w:tcPr>
                  <w:tcW w:w="11640" w:type="dxa"/>
                  <w:gridSpan w:val="2"/>
                  <w:tcMar>
                    <w:top w:w="100" w:type="nil"/>
                    <w:right w:w="100" w:type="nil"/>
                  </w:tcMar>
                </w:tcPr>
                <w:p w14:paraId="55EA41C1" w14:textId="77777777" w:rsidR="00EE3AD5" w:rsidRPr="00EE3AD5" w:rsidRDefault="00EE3AD5" w:rsidP="00EE3AD5">
                  <w:pPr>
                    <w:widowControl w:val="0"/>
                    <w:autoSpaceDE w:val="0"/>
                    <w:autoSpaceDN w:val="0"/>
                    <w:adjustRightInd w:val="0"/>
                    <w:ind w:left="832" w:right="739"/>
                    <w:rPr>
                      <w:rFonts w:ascii="Helvetica" w:hAnsi="Helvetica" w:cs="Arial"/>
                      <w:sz w:val="28"/>
                      <w:szCs w:val="28"/>
                      <w:lang w:val="en-US"/>
                    </w:rPr>
                  </w:pPr>
                </w:p>
                <w:tbl>
                  <w:tblPr>
                    <w:tblW w:w="0" w:type="auto"/>
                    <w:tblBorders>
                      <w:top w:val="nil"/>
                      <w:left w:val="nil"/>
                      <w:bottom w:val="nil"/>
                      <w:right w:val="nil"/>
                    </w:tblBorders>
                    <w:tblLook w:val="0000" w:firstRow="0" w:lastRow="0" w:firstColumn="0" w:lastColumn="0" w:noHBand="0" w:noVBand="0"/>
                  </w:tblPr>
                  <w:tblGrid>
                    <w:gridCol w:w="11424"/>
                  </w:tblGrid>
                  <w:tr w:rsidR="00EE3AD5" w:rsidRPr="00EE3AD5" w14:paraId="16712F2E" w14:textId="77777777">
                    <w:trPr>
                      <w:trHeight w:val="274"/>
                    </w:trPr>
                    <w:tc>
                      <w:tcPr>
                        <w:tcW w:w="0" w:type="auto"/>
                      </w:tcPr>
                      <w:p w14:paraId="16E97D1B" w14:textId="1D98324B" w:rsidR="00EE3AD5" w:rsidRPr="00EE3AD5" w:rsidRDefault="00EE3AD5" w:rsidP="00EE3AD5">
                        <w:pPr>
                          <w:widowControl w:val="0"/>
                          <w:autoSpaceDE w:val="0"/>
                          <w:autoSpaceDN w:val="0"/>
                          <w:adjustRightInd w:val="0"/>
                          <w:ind w:left="724" w:right="739"/>
                          <w:rPr>
                            <w:rFonts w:ascii="Helvetica" w:hAnsi="Helvetica" w:cs="Arial"/>
                            <w:sz w:val="28"/>
                            <w:szCs w:val="28"/>
                            <w:lang w:val="en-US"/>
                          </w:rPr>
                        </w:pPr>
                        <w:r w:rsidRPr="00EE3AD5">
                          <w:rPr>
                            <w:rFonts w:ascii="Helvetica" w:hAnsi="Helvetica" w:cs="Arial"/>
                            <w:sz w:val="28"/>
                            <w:szCs w:val="28"/>
                            <w:lang w:val="en-US"/>
                          </w:rPr>
                          <w:t xml:space="preserve">Road trip season is here! Save on RV insurance with tips from affinity program partner TD Insurance: </w:t>
                        </w:r>
                        <w:hyperlink r:id="rId50" w:history="1">
                          <w:r w:rsidRPr="00EE3AD5">
                            <w:rPr>
                              <w:rStyle w:val="Hyperlink"/>
                              <w:rFonts w:ascii="Helvetica" w:hAnsi="Helvetica" w:cs="Arial"/>
                              <w:b/>
                              <w:sz w:val="28"/>
                              <w:szCs w:val="28"/>
                              <w:lang w:val="en-US"/>
                            </w:rPr>
                            <w:t>https://go.td.com/2uihZoS</w:t>
                          </w:r>
                        </w:hyperlink>
                      </w:p>
                    </w:tc>
                  </w:tr>
                </w:tbl>
                <w:p w14:paraId="402CBD16" w14:textId="144C807F" w:rsidR="00F26E29" w:rsidRPr="00F26E29" w:rsidRDefault="00F26E29" w:rsidP="007511FE">
                  <w:pPr>
                    <w:widowControl w:val="0"/>
                    <w:autoSpaceDE w:val="0"/>
                    <w:autoSpaceDN w:val="0"/>
                    <w:adjustRightInd w:val="0"/>
                    <w:ind w:left="832" w:right="739"/>
                    <w:rPr>
                      <w:rFonts w:ascii="Helvetica" w:hAnsi="Helvetica" w:cs="Arial"/>
                      <w:sz w:val="28"/>
                      <w:szCs w:val="28"/>
                      <w:lang w:val="en-US"/>
                    </w:rPr>
                  </w:pPr>
                </w:p>
              </w:tc>
            </w:tr>
          </w:tbl>
          <w:p w14:paraId="3FFE57E9" w14:textId="77777777" w:rsidR="00F26E29" w:rsidRPr="00F26E29" w:rsidRDefault="00F26E29" w:rsidP="00F26E29">
            <w:pPr>
              <w:widowControl w:val="0"/>
              <w:autoSpaceDE w:val="0"/>
              <w:autoSpaceDN w:val="0"/>
              <w:adjustRightInd w:val="0"/>
              <w:rPr>
                <w:rFonts w:ascii="Helvetica" w:hAnsi="Helvetica" w:cs="Arial"/>
                <w:sz w:val="28"/>
                <w:szCs w:val="28"/>
                <w:lang w:val="en-US"/>
              </w:rPr>
            </w:pPr>
          </w:p>
          <w:p w14:paraId="7E3763F8" w14:textId="77777777" w:rsidR="00F26E29" w:rsidRPr="00F26E29" w:rsidRDefault="00F26E29" w:rsidP="00F26E29">
            <w:pPr>
              <w:widowControl w:val="0"/>
              <w:autoSpaceDE w:val="0"/>
              <w:autoSpaceDN w:val="0"/>
              <w:adjustRightInd w:val="0"/>
              <w:rPr>
                <w:rFonts w:ascii="Helvetica" w:hAnsi="Helvetica" w:cs="Arial"/>
                <w:sz w:val="28"/>
                <w:szCs w:val="28"/>
                <w:lang w:val="en-US"/>
              </w:rPr>
            </w:pPr>
          </w:p>
          <w:tbl>
            <w:tblPr>
              <w:tblW w:w="0" w:type="auto"/>
              <w:tblBorders>
                <w:top w:val="nil"/>
                <w:left w:val="nil"/>
                <w:right w:val="nil"/>
              </w:tblBorders>
              <w:tblLook w:val="0000" w:firstRow="0" w:lastRow="0" w:firstColumn="0" w:lastColumn="0" w:noHBand="0" w:noVBand="0"/>
            </w:tblPr>
            <w:tblGrid>
              <w:gridCol w:w="12624"/>
            </w:tblGrid>
            <w:tr w:rsidR="00F26E29" w:rsidRPr="00F26E29" w14:paraId="47F36003" w14:textId="77777777">
              <w:tc>
                <w:tcPr>
                  <w:tcW w:w="16500" w:type="dxa"/>
                  <w:tcMar>
                    <w:top w:w="100" w:type="nil"/>
                    <w:right w:w="100" w:type="nil"/>
                  </w:tcMar>
                </w:tcPr>
                <w:p w14:paraId="2E03196E" w14:textId="57D260C1" w:rsidR="00F26E29" w:rsidRPr="00F26E29" w:rsidRDefault="007F4FF3" w:rsidP="004A28E4">
                  <w:pPr>
                    <w:widowControl w:val="0"/>
                    <w:autoSpaceDE w:val="0"/>
                    <w:autoSpaceDN w:val="0"/>
                    <w:adjustRightInd w:val="0"/>
                    <w:ind w:left="832"/>
                    <w:rPr>
                      <w:rFonts w:ascii="Helvetica" w:hAnsi="Helvetica" w:cs="Arial"/>
                      <w:sz w:val="28"/>
                      <w:szCs w:val="28"/>
                      <w:lang w:val="en-US"/>
                    </w:rPr>
                  </w:pPr>
                  <w:r w:rsidRPr="007F4FF3">
                    <w:rPr>
                      <w:rFonts w:ascii="Helvetica" w:hAnsi="Helvetica" w:cs="Calibri"/>
                      <w:sz w:val="28"/>
                      <w:szCs w:val="28"/>
                      <w:lang w:val="en-US"/>
                    </w:rPr>
                    <w:t xml:space="preserve">La saison de voyage est là! Voici des trucs qui pourraient aider à réduire vos primes d'assurance VR de partnenare de programme d'affinité TD Assurance </w:t>
                  </w:r>
                  <w:r w:rsidRPr="007F4FF3">
                    <w:rPr>
                      <w:rFonts w:ascii="MS Mincho" w:eastAsia="MS Mincho" w:hAnsi="MS Mincho" w:cs="MS Mincho"/>
                      <w:sz w:val="28"/>
                      <w:szCs w:val="28"/>
                      <w:lang w:val="en-US"/>
                    </w:rPr>
                    <w:t>►</w:t>
                  </w:r>
                  <w:r w:rsidRPr="007F4FF3">
                    <w:rPr>
                      <w:rFonts w:ascii="Helvetica" w:hAnsi="Helvetica" w:cs="Arial"/>
                      <w:sz w:val="28"/>
                      <w:szCs w:val="28"/>
                      <w:lang w:val="en-US"/>
                    </w:rPr>
                    <w:t xml:space="preserve"> </w:t>
                  </w:r>
                  <w:hyperlink r:id="rId51" w:history="1">
                    <w:r w:rsidRPr="007F4FF3">
                      <w:rPr>
                        <w:rStyle w:val="Hyperlink"/>
                        <w:rFonts w:ascii="Helvetica" w:hAnsi="Helvetica" w:cs="Arial"/>
                        <w:b/>
                        <w:sz w:val="28"/>
                        <w:szCs w:val="28"/>
                        <w:lang w:val="en-US"/>
                      </w:rPr>
                      <w:t>https://go.td.com/2tkndmS</w:t>
                    </w:r>
                  </w:hyperlink>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6549706C" w14:textId="3C2A4D70" w:rsidR="00BA26D9" w:rsidRDefault="008B2544" w:rsidP="00CF5024">
            <w:pPr>
              <w:ind w:left="720"/>
              <w:rPr>
                <w:rFonts w:eastAsia="Times New Roman"/>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53">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54">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4D6AD8EB" w14:textId="77777777" w:rsidR="006A7E09" w:rsidRDefault="006A7E09" w:rsidP="006C630F">
            <w:pPr>
              <w:ind w:left="720"/>
              <w:rPr>
                <w:rFonts w:eastAsia="Times New Roman"/>
                <w:sz w:val="20"/>
                <w:szCs w:val="20"/>
              </w:rPr>
            </w:pPr>
          </w:p>
          <w:p w14:paraId="1710889D" w14:textId="77777777" w:rsidR="006A7E09" w:rsidRDefault="006A7E09" w:rsidP="006C630F">
            <w:pPr>
              <w:ind w:left="720"/>
              <w:rPr>
                <w:rFonts w:eastAsia="Times New Roman"/>
                <w:sz w:val="20"/>
                <w:szCs w:val="20"/>
              </w:rPr>
            </w:pPr>
          </w:p>
          <w:p w14:paraId="74D9A790" w14:textId="77777777" w:rsidR="009F47C5" w:rsidRDefault="009F47C5" w:rsidP="006A7E09">
            <w:pPr>
              <w:ind w:left="720" w:right="777"/>
              <w:jc w:val="center"/>
              <w:rPr>
                <w:rStyle w:val="Strong"/>
                <w:color w:val="0000CD"/>
                <w:sz w:val="22"/>
                <w:szCs w:val="22"/>
                <w:u w:val="single"/>
              </w:rPr>
            </w:pPr>
          </w:p>
          <w:p w14:paraId="5CFE23DD"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39D1981C" w:rsidR="006A7E09" w:rsidRDefault="006A7E09" w:rsidP="006A7E09">
            <w:pPr>
              <w:ind w:left="720" w:right="777"/>
              <w:jc w:val="center"/>
              <w:rPr>
                <w:rFonts w:eastAsia="Times New Roman"/>
                <w:sz w:val="20"/>
                <w:szCs w:val="20"/>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5C33E69D" w14:textId="1B48C751" w:rsidR="00043274" w:rsidRPr="00043274" w:rsidRDefault="00043274" w:rsidP="00043274">
      <w:pPr>
        <w:pStyle w:val="Default"/>
        <w:rPr>
          <w:rFonts w:ascii="Arial" w:hAnsi="Arial" w:cs="Arial"/>
        </w:rPr>
      </w:pPr>
    </w:p>
    <w:tbl>
      <w:tblPr>
        <w:tblW w:w="15632" w:type="dxa"/>
        <w:tblBorders>
          <w:top w:val="nil"/>
          <w:left w:val="nil"/>
          <w:bottom w:val="nil"/>
          <w:right w:val="nil"/>
        </w:tblBorders>
        <w:tblLayout w:type="fixed"/>
        <w:tblLook w:val="0000" w:firstRow="0" w:lastRow="0" w:firstColumn="0" w:lastColumn="0" w:noHBand="0" w:noVBand="0"/>
      </w:tblPr>
      <w:tblGrid>
        <w:gridCol w:w="15235"/>
        <w:gridCol w:w="397"/>
      </w:tblGrid>
      <w:tr w:rsidR="00043274" w:rsidRPr="00043274" w14:paraId="2D7D95B0" w14:textId="77777777" w:rsidTr="004A28E4">
        <w:trPr>
          <w:trHeight w:val="475"/>
        </w:trPr>
        <w:tc>
          <w:tcPr>
            <w:tcW w:w="15632" w:type="dxa"/>
            <w:gridSpan w:val="2"/>
          </w:tcPr>
          <w:p w14:paraId="4E22F0D2" w14:textId="07111029" w:rsidR="00043274" w:rsidRPr="00043274" w:rsidRDefault="00043274">
            <w:pPr>
              <w:pStyle w:val="Default"/>
              <w:rPr>
                <w:rFonts w:ascii="Arial" w:hAnsi="Arial" w:cs="Arial"/>
                <w:sz w:val="20"/>
                <w:szCs w:val="20"/>
              </w:rPr>
            </w:pPr>
          </w:p>
        </w:tc>
      </w:tr>
      <w:tr w:rsidR="00043274" w:rsidRPr="00043274" w14:paraId="713B2673" w14:textId="77777777" w:rsidTr="004A28E4">
        <w:trPr>
          <w:gridAfter w:val="1"/>
          <w:wAfter w:w="397" w:type="dxa"/>
          <w:trHeight w:val="100"/>
        </w:trPr>
        <w:tc>
          <w:tcPr>
            <w:tcW w:w="15235" w:type="dxa"/>
          </w:tcPr>
          <w:p w14:paraId="30E235EA" w14:textId="34A59AA9" w:rsidR="00043274" w:rsidRPr="00043274" w:rsidRDefault="00043274" w:rsidP="00043274">
            <w:pPr>
              <w:pStyle w:val="Default"/>
              <w:rPr>
                <w:rFonts w:ascii="Arial" w:hAnsi="Arial" w:cs="Arial"/>
                <w:sz w:val="20"/>
                <w:szCs w:val="20"/>
              </w:rPr>
            </w:pPr>
          </w:p>
        </w:tc>
      </w:tr>
    </w:tbl>
    <w:p w14:paraId="4456F013" w14:textId="77777777" w:rsidR="00043274" w:rsidRDefault="00043274" w:rsidP="00043274"/>
    <w:p w14:paraId="63EBE519" w14:textId="267BC24C" w:rsidR="009E5997" w:rsidRPr="004F3D9B" w:rsidRDefault="009E5997">
      <w:pPr>
        <w:rPr>
          <w:sz w:val="22"/>
          <w:szCs w:val="22"/>
        </w:rPr>
      </w:pPr>
    </w:p>
    <w:sectPr w:rsidR="009E5997" w:rsidRPr="004F3D9B"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altName w:val="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41B4D"/>
    <w:rsid w:val="00043274"/>
    <w:rsid w:val="000A3F34"/>
    <w:rsid w:val="000B5880"/>
    <w:rsid w:val="000E3218"/>
    <w:rsid w:val="00154877"/>
    <w:rsid w:val="001D769A"/>
    <w:rsid w:val="001F7D10"/>
    <w:rsid w:val="002273F0"/>
    <w:rsid w:val="002B26CC"/>
    <w:rsid w:val="003243D0"/>
    <w:rsid w:val="003339D6"/>
    <w:rsid w:val="0034767C"/>
    <w:rsid w:val="00391AF0"/>
    <w:rsid w:val="003A25A1"/>
    <w:rsid w:val="003A27C1"/>
    <w:rsid w:val="003B29E8"/>
    <w:rsid w:val="003B7D2D"/>
    <w:rsid w:val="003C6750"/>
    <w:rsid w:val="004A1670"/>
    <w:rsid w:val="004A28E4"/>
    <w:rsid w:val="004B46E6"/>
    <w:rsid w:val="004F3D9B"/>
    <w:rsid w:val="0053085A"/>
    <w:rsid w:val="005334E6"/>
    <w:rsid w:val="0055707C"/>
    <w:rsid w:val="00593DF9"/>
    <w:rsid w:val="005B42ED"/>
    <w:rsid w:val="005C2D78"/>
    <w:rsid w:val="005F79FC"/>
    <w:rsid w:val="00607DBF"/>
    <w:rsid w:val="006452CB"/>
    <w:rsid w:val="0066001C"/>
    <w:rsid w:val="00670372"/>
    <w:rsid w:val="0068038D"/>
    <w:rsid w:val="006A7E09"/>
    <w:rsid w:val="006B3192"/>
    <w:rsid w:val="006C630F"/>
    <w:rsid w:val="006E26F9"/>
    <w:rsid w:val="00750D29"/>
    <w:rsid w:val="007511FE"/>
    <w:rsid w:val="0077000D"/>
    <w:rsid w:val="00772705"/>
    <w:rsid w:val="00795146"/>
    <w:rsid w:val="007F4FF3"/>
    <w:rsid w:val="0082207B"/>
    <w:rsid w:val="00857E5E"/>
    <w:rsid w:val="00870924"/>
    <w:rsid w:val="008A4A1A"/>
    <w:rsid w:val="008B0EB6"/>
    <w:rsid w:val="008B2544"/>
    <w:rsid w:val="008D06AE"/>
    <w:rsid w:val="008E4048"/>
    <w:rsid w:val="008E5F26"/>
    <w:rsid w:val="008F494D"/>
    <w:rsid w:val="008F5C82"/>
    <w:rsid w:val="00911DE1"/>
    <w:rsid w:val="00924CE9"/>
    <w:rsid w:val="009445A3"/>
    <w:rsid w:val="00946997"/>
    <w:rsid w:val="00960511"/>
    <w:rsid w:val="009718C3"/>
    <w:rsid w:val="009734B8"/>
    <w:rsid w:val="009A03DD"/>
    <w:rsid w:val="009A0788"/>
    <w:rsid w:val="009D178E"/>
    <w:rsid w:val="009D554B"/>
    <w:rsid w:val="009E20B0"/>
    <w:rsid w:val="009E5997"/>
    <w:rsid w:val="009F47C5"/>
    <w:rsid w:val="00A00BFB"/>
    <w:rsid w:val="00A04606"/>
    <w:rsid w:val="00A21258"/>
    <w:rsid w:val="00A22373"/>
    <w:rsid w:val="00A32B2E"/>
    <w:rsid w:val="00A348DA"/>
    <w:rsid w:val="00A34E8D"/>
    <w:rsid w:val="00A42583"/>
    <w:rsid w:val="00AA10A5"/>
    <w:rsid w:val="00AE4EF6"/>
    <w:rsid w:val="00B05AC9"/>
    <w:rsid w:val="00B30849"/>
    <w:rsid w:val="00B41881"/>
    <w:rsid w:val="00B551B2"/>
    <w:rsid w:val="00B73B31"/>
    <w:rsid w:val="00BA26D9"/>
    <w:rsid w:val="00BA4285"/>
    <w:rsid w:val="00C30DE2"/>
    <w:rsid w:val="00CA5957"/>
    <w:rsid w:val="00CB2B17"/>
    <w:rsid w:val="00CD4FA8"/>
    <w:rsid w:val="00CE5400"/>
    <w:rsid w:val="00CF5024"/>
    <w:rsid w:val="00D25AE8"/>
    <w:rsid w:val="00D32A9A"/>
    <w:rsid w:val="00D35169"/>
    <w:rsid w:val="00D404E4"/>
    <w:rsid w:val="00D6568C"/>
    <w:rsid w:val="00DD75D2"/>
    <w:rsid w:val="00E0001D"/>
    <w:rsid w:val="00E13CC0"/>
    <w:rsid w:val="00E14AB5"/>
    <w:rsid w:val="00E47AAC"/>
    <w:rsid w:val="00E93896"/>
    <w:rsid w:val="00ED28D3"/>
    <w:rsid w:val="00EE14D8"/>
    <w:rsid w:val="00EE3AD5"/>
    <w:rsid w:val="00F0197C"/>
    <w:rsid w:val="00F26E29"/>
    <w:rsid w:val="00F62882"/>
    <w:rsid w:val="00F656BF"/>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semiHidden/>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semiHidden/>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info@cdaa.ca" TargetMode="External"/><Relationship Id="rId14" Type="http://schemas.openxmlformats.org/officeDocument/2006/relationships/hyperlink" Target="mailto:info@cdaa.ca" TargetMode="External"/><Relationship Id="rId15" Type="http://schemas.openxmlformats.org/officeDocument/2006/relationships/hyperlink" Target="mailto:info@cdaa.ca" TargetMode="External"/><Relationship Id="rId16" Type="http://schemas.openxmlformats.org/officeDocument/2006/relationships/hyperlink" Target="mailto:info@cdaa.ca" TargetMode="External"/><Relationship Id="rId17" Type="http://schemas.openxmlformats.org/officeDocument/2006/relationships/hyperlink" Target="mailto:info@cdaa.ca" TargetMode="External"/><Relationship Id="rId18" Type="http://schemas.openxmlformats.org/officeDocument/2006/relationships/hyperlink" Target="https://mandrillapp.com/track/click/30822343/www.guelphmercury.com?p=eyJzIjoiTTdWLTNwbTNWcldBdEpCTmt5UjJrQ2xmdU9zIiwidiI6MSwicCI6IntcInVcIjozMDgyMjM0MyxcInZcIjoxLFwidXJsXCI6XCJodHRwczpcXFwvXFxcL3d3dy5ndWVscGhtZXJjdXJ5LmNvbVxcXC9vcGluaW9uLXN0b3J5XFxcLzc0NjI5OTMtYS1yZXZpZXctb2Ytb3ZlcnNpZ2h0LW9mLWRlbnRhbC1wcmFjdGljZXMtaXMtb3ZlcmR1ZVxcXC9cIixcImlkXCI6XCIxMDdlMTUzOTAwMzI0MTVkOWNiNTE5Y2ZhYWFhMmViNFwiLFwidXJsX2lkc1wiOltcIjVkM2UyY2VjMTkzMTI0MGFkNjMwNDM2MTdkNTFmN2ZhODljNDZmZTZcIl19In0" TargetMode="External"/><Relationship Id="rId19" Type="http://schemas.openxmlformats.org/officeDocument/2006/relationships/hyperlink" Target="http://www.guelphmercury.com/" TargetMode="External"/><Relationship Id="rId50" Type="http://schemas.openxmlformats.org/officeDocument/2006/relationships/hyperlink" Target="https://go.td.com/2uihZoS" TargetMode="External"/><Relationship Id="rId51" Type="http://schemas.openxmlformats.org/officeDocument/2006/relationships/hyperlink" Target="https://go.td.com/2tkndmS" TargetMode="External"/><Relationship Id="rId52" Type="http://schemas.openxmlformats.org/officeDocument/2006/relationships/hyperlink" Target="https://www.tdinsurance.com/" TargetMode="External"/><Relationship Id="rId53" Type="http://schemas.openxmlformats.org/officeDocument/2006/relationships/image" Target="media/image8.tiff"/><Relationship Id="rId54" Type="http://schemas.openxmlformats.org/officeDocument/2006/relationships/image" Target="media/image9.tiff"/><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s://mandrillapp.com/track/click/30822343/www.msn.com?p=eyJzIjoiXzBuLXRlRjhlbU91Q1dwdWJMZ25GSWlJdjZ3IiwidiI6MSwicCI6IntcInVcIjozMDgyMjM0MyxcInZcIjoxLFwidXJsXCI6XCJodHRwOlxcXC9cXFwvd3d3Lm1zbi5jb21cXFwvZnItY2FcXFwvc3R5bGUtZGUtdmllXFxcL21pZXV4LXZpdnJlXFxcL2RlbnQtdHJhbnNwYXJlbnRlLXVuLXNpZ25lLWRcXHUwMGU5cm9zaW9uLWRlbnRhaXJlXFxcL2FyLUJCRXVYRW4_c3JjcmVmPXJzc1wiLFwiaWRcIjpcIjEwN2UxNTM5MDAzMjQxNWQ5Y2I1MTljZmFhYWEyZWI0XCIsXCJ1cmxfaWRzXCI6W1wiZTA2NWEzZjFlZTM5ZjlkZTViZGFjZjk5OGNhNWU5ZTBjY2Y1M2Q3ZVwiXX0ifQ" TargetMode="External"/><Relationship Id="rId41" Type="http://schemas.openxmlformats.org/officeDocument/2006/relationships/hyperlink" Target="https://mandrillapp.com/track/click/30822343/www.msn.com?p=eyJzIjoiQmoyNFdXQ19ZT0JHZGdZSTd5VzBRd2RQdy1jIiwidiI6MSwicCI6IntcInVcIjozMDgyMjM0MyxcInZcIjoxLFwidXJsXCI6XCJodHRwOlxcXC9cXFwvd3d3Lm1zbi5jb21cXFwvZW4tY2FcXFwvaGVhbHRoXFxcL2ZhbWlseWhlYWx0aFxcXC8xMC10aGluZ3MteW91ci10ZWV0aC1hcmUtdHJ5aW5nLXRvLXRlbGwteW91LWFib3V0LXlvdXItaGVhbHRoXFxcL3NzLUJCeldwQmY_bGk9QUFnZ1YwUyZzcmNyZWY9cnNzXCIsXCJpZFwiOlwiMTA3ZTE1MzkwMDMyNDE1ZDljYjUxOWNmYWFhYTJlYjRcIixcInVybF9pZHNcIjpbXCI4NjMyZjA1YmY4NTBkMDU2OWY0NWFkMzE3NTQ5Y2ZhODcxYzE5MmE5XCJdfSJ9" TargetMode="External"/><Relationship Id="rId42" Type="http://schemas.openxmlformats.org/officeDocument/2006/relationships/hyperlink" Target="http://www.msn.com/" TargetMode="External"/><Relationship Id="rId43" Type="http://schemas.openxmlformats.org/officeDocument/2006/relationships/hyperlink" Target="https://mandrillapp.com/track/click/30822343/www.msn.com?p=eyJzIjoiQmoyNFdXQ19ZT0JHZGdZSTd5VzBRd2RQdy1jIiwidiI6MSwicCI6IntcInVcIjozMDgyMjM0MyxcInZcIjoxLFwidXJsXCI6XCJodHRwOlxcXC9cXFwvd3d3Lm1zbi5jb21cXFwvZW4tY2FcXFwvaGVhbHRoXFxcL2ZhbWlseWhlYWx0aFxcXC8xMC10aGluZ3MteW91ci10ZWV0aC1hcmUtdHJ5aW5nLXRvLXRlbGwteW91LWFib3V0LXlvdXItaGVhbHRoXFxcL3NzLUJCeldwQmY_bGk9QUFnZ1YwUyZzcmNyZWY9cnNzXCIsXCJpZFwiOlwiMTA3ZTE1MzkwMDMyNDE1ZDljYjUxOWNmYWFhYTJlYjRcIixcInVybF9pZHNcIjpbXCI4NjMyZjA1YmY4NTBkMDU2OWY0NWFkMzE3NTQ5Y2ZhODcxYzE5MmE5XCJdfSJ9" TargetMode="External"/><Relationship Id="rId44" Type="http://schemas.openxmlformats.org/officeDocument/2006/relationships/image" Target="media/image5.png"/><Relationship Id="rId45" Type="http://schemas.openxmlformats.org/officeDocument/2006/relationships/hyperlink" Target="mailto:l.dempster@dentistry.utoronto.ca&#160;&#160;%20" TargetMode="External"/><Relationship Id="rId46" Type="http://schemas.openxmlformats.org/officeDocument/2006/relationships/hyperlink" Target="http://www.tdinsurance.com/" TargetMode="External"/><Relationship Id="rId47" Type="http://schemas.openxmlformats.org/officeDocument/2006/relationships/image" Target="media/image6.png"/><Relationship Id="rId48" Type="http://schemas.openxmlformats.org/officeDocument/2006/relationships/hyperlink" Target="https://go.td.com/2uihZoS" TargetMode="External"/><Relationship Id="rId4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crubscanada.ca/" TargetMode="External"/><Relationship Id="rId30" Type="http://schemas.openxmlformats.org/officeDocument/2006/relationships/hyperlink" Target="https://mandrillapp.com/track/click/30822343/www.saultstar.com?p=eyJzIjoiSUZzb1V0MlFhTzdhRXlHdS1JbEVVOWlvdXlNIiwidiI6MSwicCI6IntcInVcIjozMDgyMjM0MyxcInZcIjoxLFwidXJsXCI6XCJodHRwOlxcXC9cXFwvd3d3LnNhdWx0c3Rhci5jb21cXFwvMjAxN1xcXC8wN1xcXC8xN1xcXC9rZWVwLWEtbGlkLW9uLXN3ZWV0cy10aGlzLXN1bW1lci1hcGhcIixcImlkXCI6XCIxMDdlMTUzOTAwMzI0MTVkOWNiNTE5Y2ZhYWFhMmViNFwiLFwidXJsX2lkc1wiOltcImViODVkOGViMTg5YzI4MTNhZmE1ZGE1ODcxMDkyMjczYjZjYzdlYzdcIl19In0" TargetMode="External"/><Relationship Id="rId31" Type="http://schemas.openxmlformats.org/officeDocument/2006/relationships/hyperlink" Target="http://www.saultstar.com/" TargetMode="External"/><Relationship Id="rId32" Type="http://schemas.openxmlformats.org/officeDocument/2006/relationships/hyperlink" Target="https://mandrillapp.com/track/click/30822343/www.saultstar.com?p=eyJzIjoiSUZzb1V0MlFhTzdhRXlHdS1JbEVVOWlvdXlNIiwidiI6MSwicCI6IntcInVcIjozMDgyMjM0MyxcInZcIjoxLFwidXJsXCI6XCJodHRwOlxcXC9cXFwvd3d3LnNhdWx0c3Rhci5jb21cXFwvMjAxN1xcXC8wN1xcXC8xN1xcXC9rZWVwLWEtbGlkLW9uLXN3ZWV0cy10aGlzLXN1bW1lci1hcGhcIixcImlkXCI6XCIxMDdlMTUzOTAwMzI0MTVkOWNiNTE5Y2ZhYWFhMmViNFwiLFwidXJsX2lkc1wiOltcImViODVkOGViMTg5YzI4MTNhZmE1ZGE1ODcxMDkyMjczYjZjYzdlYzdcIl19In0" TargetMode="External"/><Relationship Id="rId33" Type="http://schemas.openxmlformats.org/officeDocument/2006/relationships/hyperlink" Target="https://mandrillapp.com/track/click/30822343/quebec.huffingtonpost.ca?p=eyJzIjoicGx6a2pPSHRCNnM5V2lhcVVMZU11RzlLdTEwIiwidiI6MSwicCI6IntcInVcIjozMDgyMjM0MyxcInZcIjoxLFwidXJsXCI6XCJodHRwOlxcXC9cXFwvcXVlYmVjLmh1ZmZpbmd0b25wb3N0LmNhXFxcL2phY3F1ZXMtYmVhdWxpZXVcXFwvaGlzdG9pcmUtZGUtZGVudHNfYV8yMzAzMzYyMVxcXC9cIixcImlkXCI6XCIxMDdlMTUzOTAwMzI0MTVkOWNiNTE5Y2ZhYWFhMmViNFwiLFwidXJsX2lkc1wiOltcImYzM2Q2MjcyZmE3ODg1ZDRjMWI3ODYyMDc0MzVkYTBhOGNjYWZmMTBcIl19In0" TargetMode="External"/><Relationship Id="rId34" Type="http://schemas.openxmlformats.org/officeDocument/2006/relationships/hyperlink" Target="https://mandrillapp.com/track/click/30822343/quebec.huffingtonpost.ca?p=eyJzIjoicGx6a2pPSHRCNnM5V2lhcVVMZU11RzlLdTEwIiwidiI6MSwicCI6IntcInVcIjozMDgyMjM0MyxcInZcIjoxLFwidXJsXCI6XCJodHRwOlxcXC9cXFwvcXVlYmVjLmh1ZmZpbmd0b25wb3N0LmNhXFxcL2phY3F1ZXMtYmVhdWxpZXVcXFwvaGlzdG9pcmUtZGUtZGVudHNfYV8yMzAzMzYyMVxcXC9cIixcImlkXCI6XCIxMDdlMTUzOTAwMzI0MTVkOWNiNTE5Y2ZhYWFhMmViNFwiLFwidXJsX2lkc1wiOltcImYzM2Q2MjcyZmE3ODg1ZDRjMWI3ODYyMDc0MzVkYTBhOGNjYWZmMTBcIl19In0" TargetMode="External"/><Relationship Id="rId35" Type="http://schemas.openxmlformats.org/officeDocument/2006/relationships/hyperlink" Target="https://mandrillapp.com/track/click/30822343/www.oralhealthgroup.com?p=eyJzIjoiNDF3Vmk1VDUydEVtUGU0Q1U5WXpraGFiS3dVIiwidiI6MSwicCI6IntcInVcIjozMDgyMjM0MyxcInZcIjoxLFwidXJsXCI6XCJodHRwOlxcXC9cXFwvd3d3Lm9yYWxoZWFsdGhncm91cC5jb21cXFwvbmV3c1xcXC90ZWV0aC1ncmluZGluZy1tYXktc2lnbi1idWxseWluZy1wcm9ibGVtcy0xMDAzOTI5NjY0XFxcL1wiLFwiaWRcIjpcIjEwN2UxNTM5MDAzMjQxNWQ5Y2I1MTljZmFhYWEyZWI0XCIsXCJ1cmxfaWRzXCI6W1wiZGI1ZGQ2ZjU3YmFlYWFkZDdkMTM3ZmRmNGUxZjI5M2RhODY0OTNkNFwiXX0ifQ" TargetMode="External"/><Relationship Id="rId36" Type="http://schemas.openxmlformats.org/officeDocument/2006/relationships/hyperlink" Target="http://www.oralhealthgroup.com/" TargetMode="External"/><Relationship Id="rId37" Type="http://schemas.openxmlformats.org/officeDocument/2006/relationships/hyperlink" Target="https://mandrillapp.com/track/click/30822343/www.oralhealthgroup.com?p=eyJzIjoiNDF3Vmk1VDUydEVtUGU0Q1U5WXpraGFiS3dVIiwidiI6MSwicCI6IntcInVcIjozMDgyMjM0MyxcInZcIjoxLFwidXJsXCI6XCJodHRwOlxcXC9cXFwvd3d3Lm9yYWxoZWFsdGhncm91cC5jb21cXFwvbmV3c1xcXC90ZWV0aC1ncmluZGluZy1tYXktc2lnbi1idWxseWluZy1wcm9ibGVtcy0xMDAzOTI5NjY0XFxcL1wiLFwiaWRcIjpcIjEwN2UxNTM5MDAzMjQxNWQ5Y2I1MTljZmFhYWEyZWI0XCIsXCJ1cmxfaWRzXCI6W1wiZGI1ZGQ2ZjU3YmFlYWFkZDdkMTM3ZmRmNGUxZjI5M2RhODY0OTNkNFwiXX0ifQ" TargetMode="External"/><Relationship Id="rId38" Type="http://schemas.openxmlformats.org/officeDocument/2006/relationships/hyperlink" Target="https://mandrillapp.com/track/click/30822343/www.msn.com?p=eyJzIjoiXzBuLXRlRjhlbU91Q1dwdWJMZ25GSWlJdjZ3IiwidiI6MSwicCI6IntcInVcIjozMDgyMjM0MyxcInZcIjoxLFwidXJsXCI6XCJodHRwOlxcXC9cXFwvd3d3Lm1zbi5jb21cXFwvZnItY2FcXFwvc3R5bGUtZGUtdmllXFxcL21pZXV4LXZpdnJlXFxcL2RlbnQtdHJhbnNwYXJlbnRlLXVuLXNpZ25lLWRcXHUwMGU5cm9zaW9uLWRlbnRhaXJlXFxcL2FyLUJCRXVYRW4_c3JjcmVmPXJzc1wiLFwiaWRcIjpcIjEwN2UxNTM5MDAzMjQxNWQ5Y2I1MTljZmFhYWEyZWI0XCIsXCJ1cmxfaWRzXCI6W1wiZTA2NWEzZjFlZTM5ZjlkZTViZGFjZjk5OGNhNWU5ZTBjY2Y1M2Q3ZVwiXX0ifQ" TargetMode="External"/><Relationship Id="rId39" Type="http://schemas.openxmlformats.org/officeDocument/2006/relationships/hyperlink" Target="http://www.msn.com/" TargetMode="External"/><Relationship Id="rId20" Type="http://schemas.openxmlformats.org/officeDocument/2006/relationships/hyperlink" Target="https://mandrillapp.com/track/click/30822343/www.guelphmercury.com?p=eyJzIjoiTTdWLTNwbTNWcldBdEpCTmt5UjJrQ2xmdU9zIiwidiI6MSwicCI6IntcInVcIjozMDgyMjM0MyxcInZcIjoxLFwidXJsXCI6XCJodHRwczpcXFwvXFxcL3d3dy5ndWVscGhtZXJjdXJ5LmNvbVxcXC9vcGluaW9uLXN0b3J5XFxcLzc0NjI5OTMtYS1yZXZpZXctb2Ytb3ZlcnNpZ2h0LW9mLWRlbnRhbC1wcmFjdGljZXMtaXMtb3ZlcmR1ZVxcXC9cIixcImlkXCI6XCIxMDdlMTUzOTAwMzI0MTVkOWNiNTE5Y2ZhYWFhMmViNFwiLFwidXJsX2lkc1wiOltcIjVkM2UyY2VjMTkzMTI0MGFkNjMwNDM2MTdkNTFmN2ZhODljNDZmZTZcIl19In0" TargetMode="External"/><Relationship Id="rId21" Type="http://schemas.openxmlformats.org/officeDocument/2006/relationships/hyperlink" Target="https://mandrillapp.com/track/click/30822343/www.theglobeandmail.com?p=eyJzIjoiMkZiTDFhQ2dTUEF6bHR5UVZrRV9HZ2lsUllZIiwidiI6MSwicCI6IntcInVcIjozMDgyMjM0MyxcInZcIjoxLFwidXJsXCI6XCJodHRwczpcXFwvXFxcL3d3dy50aGVnbG9iZWFuZG1haWwuY29tXFxcL29waW5pb25cXFwvZGVudGFsLWNhcmUtaXMtYS1yaWdodC1ub3QtYS1sdXh1cnlcXFwvYXJ0aWNsZTM1Nzc2NjI2XFxcL1wiLFwiaWRcIjpcIjEwN2UxNTM5MDAzMjQxNWQ5Y2I1MTljZmFhYWEyZWI0XCIsXCJ1cmxfaWRzXCI6W1wiMjIyYmY3ZmY2NzI0Yjg5OWQ4OTVjZWVmZDQ2ZjFjODNlMTNiZWNkYlwiXX0ifQ" TargetMode="External"/><Relationship Id="rId22" Type="http://schemas.openxmlformats.org/officeDocument/2006/relationships/hyperlink" Target="http://www.theglobeandmail.com/" TargetMode="External"/><Relationship Id="rId23" Type="http://schemas.openxmlformats.org/officeDocument/2006/relationships/hyperlink" Target="https://mandrillapp.com/track/click/30822343/www.theglobeandmail.com?p=eyJzIjoiMkZiTDFhQ2dTUEF6bHR5UVZrRV9HZ2lsUllZIiwidiI6MSwicCI6IntcInVcIjozMDgyMjM0MyxcInZcIjoxLFwidXJsXCI6XCJodHRwczpcXFwvXFxcL3d3dy50aGVnbG9iZWFuZG1haWwuY29tXFxcL29waW5pb25cXFwvZGVudGFsLWNhcmUtaXMtYS1yaWdodC1ub3QtYS1sdXh1cnlcXFwvYXJ0aWNsZTM1Nzc2NjI2XFxcL1wiLFwiaWRcIjpcIjEwN2UxNTM5MDAzMjQxNWQ5Y2I1MTljZmFhYWEyZWI0XCIsXCJ1cmxfaWRzXCI6W1wiMjIyYmY3ZmY2NzI0Yjg5OWQ4OTVjZWVmZDQ2ZjFjODNlMTNiZWNkYlwiXX0ifQ" TargetMode="External"/><Relationship Id="rId24" Type="http://schemas.openxmlformats.org/officeDocument/2006/relationships/hyperlink" Target="https://mandrillapp.com/track/click/30822343/www.winnipegfreepress.com?p=eyJzIjoiekI0dktkM2plMk5tR1g0QTZkUnUwOVI2WmswIiwidiI6MSwicCI6IntcInVcIjozMDgyMjM0MyxcInZcIjoxLFwidXJsXCI6XCJodHRwOlxcXC9cXFwvd3d3Lndpbm5pcGVnZnJlZXByZXNzLmNvbVxcXC9vcGluaW9uXFxcL2FuYWx5c2lzXFxcL2RlcGVuZGVudC1zZW5pb3JzLW5lZWQtYmV0dGVyLW9yYWwtY2FyZS00MzQ4ODI4MzMuaHRtbFwiLFwiaWRcIjpcIjEwN2UxNTM5MDAzMjQxNWQ5Y2I1MTljZmFhYWEyZWI0XCIsXCJ1cmxfaWRzXCI6W1wiMzI3MjQ1Y2M4NTdjZDRhMTg5ZTgzOTM5N2NlMTk5NjQ0Mzc1ZWRkZlwiXX0ifQ" TargetMode="External"/><Relationship Id="rId25" Type="http://schemas.openxmlformats.org/officeDocument/2006/relationships/hyperlink" Target="http://www.winnipegfreepress.com/" TargetMode="External"/><Relationship Id="rId26" Type="http://schemas.openxmlformats.org/officeDocument/2006/relationships/hyperlink" Target="https://mandrillapp.com/track/click/30822343/www.winnipegfreepress.com?p=eyJzIjoiekI0dktkM2plMk5tR1g0QTZkUnUwOVI2WmswIiwidiI6MSwicCI6IntcInVcIjozMDgyMjM0MyxcInZcIjoxLFwidXJsXCI6XCJodHRwOlxcXC9cXFwvd3d3Lndpbm5pcGVnZnJlZXByZXNzLmNvbVxcXC9vcGluaW9uXFxcL2FuYWx5c2lzXFxcL2RlcGVuZGVudC1zZW5pb3JzLW5lZWQtYmV0dGVyLW9yYWwtY2FyZS00MzQ4ODI4MzMuaHRtbFwiLFwiaWRcIjpcIjEwN2UxNTM5MDAzMjQxNWQ5Y2I1MTljZmFhYWEyZWI0XCIsXCJ1cmxfaWRzXCI6W1wiMzI3MjQ1Y2M4NTdjZDRhMTg5ZTgzOTM5N2NlMTk5NjQ0Mzc1ZWRkZlwiXX0ifQ" TargetMode="External"/><Relationship Id="rId27" Type="http://schemas.openxmlformats.org/officeDocument/2006/relationships/hyperlink" Target="https://mandrillapp.com/track/click/30822343/www.lfpress.com?p=eyJzIjoiTWJBZTl5aHk4RWIzd1FvVGp5dEg1MHdGYUhvIiwidiI6MSwicCI6IntcInVcIjozMDgyMjM0MyxcInZcIjoxLFwidXJsXCI6XCJodHRwOlxcXC9cXFwvd3d3LmxmcHJlc3MuY29tXFxcLzIwMTdcXFwvMDdcXFwvMjFcXFwvaGVhbHRoLXVuaXQtdG8tc2h1dHRlci1kZW50YWwtY2xpbmljXCIsXCJpZFwiOlwiMTA3ZTE1MzkwMDMyNDE1ZDljYjUxOWNmYWFhYTJlYjRcIixcInVybF9pZHNcIjpbXCJlMTdiZDBmMzU1ZjY1OGY2NzgwM2FiZjdjNDQ2YjM0ZjgwNzAyYWY0XCJdfSJ9" TargetMode="External"/><Relationship Id="rId28" Type="http://schemas.openxmlformats.org/officeDocument/2006/relationships/hyperlink" Target="http://www.lfpress.com/" TargetMode="External"/><Relationship Id="rId29" Type="http://schemas.openxmlformats.org/officeDocument/2006/relationships/hyperlink" Target="https://mandrillapp.com/track/click/30822343/www.lfpress.com?p=eyJzIjoiTWJBZTl5aHk4RWIzd1FvVGp5dEg1MHdGYUhvIiwidiI6MSwicCI6IntcInVcIjozMDgyMjM0MyxcInZcIjoxLFwidXJsXCI6XCJodHRwOlxcXC9cXFwvd3d3LmxmcHJlc3MuY29tXFxcLzIwMTdcXFwvMDdcXFwvMjFcXFwvaGVhbHRoLXVuaXQtdG8tc2h1dHRlci1kZW50YWwtY2xpbmljXCIsXCJpZFwiOlwiMTA3ZTE1MzkwMDMyNDE1ZDljYjUxOWNmYWFhYTJlYjRcIixcInVybF9pZHNcIjpbXCJlMTdiZDBmMzU1ZjY1OGY2NzgwM2FiZjdjNDQ2YjM0ZjgwNzAyYWY0XCJdfSJ9" TargetMode="External"/><Relationship Id="rId10" Type="http://schemas.openxmlformats.org/officeDocument/2006/relationships/image" Target="media/image3.tiff"/><Relationship Id="rId11" Type="http://schemas.openxmlformats.org/officeDocument/2006/relationships/hyperlink" Target="http://www.kavokerr.com/" TargetMode="External"/><Relationship Id="rId1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09006-E4E0-FF4F-87BD-3115D27E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1978</Words>
  <Characters>11276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8</cp:revision>
  <cp:lastPrinted>2013-05-21T15:23:00Z</cp:lastPrinted>
  <dcterms:created xsi:type="dcterms:W3CDTF">2017-07-20T15:08:00Z</dcterms:created>
  <dcterms:modified xsi:type="dcterms:W3CDTF">2017-07-25T17:02:00Z</dcterms:modified>
</cp:coreProperties>
</file>