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gif" ContentType="image/gif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7D97A" w14:textId="77777777" w:rsidR="00795146" w:rsidRDefault="00795146" w:rsidP="00FA0BA8">
      <w:pPr>
        <w:jc w:val="center"/>
        <w:rPr>
          <w:sz w:val="72"/>
          <w:szCs w:val="72"/>
        </w:rPr>
      </w:pPr>
    </w:p>
    <w:p w14:paraId="27CC073F" w14:textId="68D0AE2C" w:rsidR="00FA0BA8" w:rsidRDefault="006452CB" w:rsidP="00FA0BA8">
      <w:pPr>
        <w:jc w:val="center"/>
        <w:rPr>
          <w:sz w:val="72"/>
          <w:szCs w:val="72"/>
        </w:rPr>
      </w:pPr>
      <w:r>
        <w:rPr>
          <w:noProof/>
          <w:lang w:val="en-US" w:eastAsia="en-US"/>
        </w:rPr>
        <w:drawing>
          <wp:inline distT="0" distB="0" distL="0" distR="0" wp14:anchorId="28B6CECA" wp14:editId="05F3601E">
            <wp:extent cx="4822402" cy="698500"/>
            <wp:effectExtent l="76200" t="76200" r="156210" b="139700"/>
            <wp:docPr id="6" name="Pictur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DAA new logo horizontal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250" cy="6986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5D1DC14" w14:textId="14A58360" w:rsidR="00D35169" w:rsidRPr="00D35169" w:rsidRDefault="00D35169" w:rsidP="00FA0BA8">
      <w:pPr>
        <w:jc w:val="center"/>
        <w:rPr>
          <w:rFonts w:ascii="Chalkduster" w:hAnsi="Chalkduster"/>
          <w:color w:val="17365D" w:themeColor="text2" w:themeShade="BF"/>
          <w:u w:val="single"/>
        </w:rPr>
      </w:pPr>
      <w:r>
        <w:rPr>
          <w:rFonts w:ascii="Helvetica" w:hAnsi="Helvetica" w:cs="Helvetica"/>
          <w:noProof/>
          <w:sz w:val="32"/>
          <w:szCs w:val="32"/>
          <w:lang w:val="en-US" w:eastAsia="en-US"/>
        </w:rPr>
        <w:drawing>
          <wp:inline distT="0" distB="0" distL="0" distR="0" wp14:anchorId="5A50CC94" wp14:editId="6F01018D">
            <wp:extent cx="17145" cy="17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7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2"/>
      </w:tblGrid>
      <w:tr w:rsidR="006B3192" w14:paraId="0C1263FE" w14:textId="77777777" w:rsidTr="00F26E29">
        <w:trPr>
          <w:trHeight w:val="11575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BB07D2" w14:textId="4499DCFB" w:rsidR="00F62882" w:rsidRPr="00383BB4" w:rsidRDefault="00486AAF" w:rsidP="00486AAF">
            <w:pPr>
              <w:ind w:left="963" w:firstLine="396"/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</w:pPr>
            <w:r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 xml:space="preserve">              </w:t>
            </w:r>
            <w:r w:rsidR="00F62882" w:rsidRPr="00383BB4"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>WEEKLY NEWSBRIEF</w:t>
            </w:r>
          </w:p>
          <w:p w14:paraId="6327DA5B" w14:textId="5DBF566F" w:rsidR="00F62882" w:rsidRPr="00383BB4" w:rsidRDefault="00486AAF" w:rsidP="00486AAF">
            <w:pPr>
              <w:ind w:left="963" w:firstLine="396"/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</w:pPr>
            <w:r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 xml:space="preserve">       </w:t>
            </w:r>
            <w:r w:rsidR="00F62882"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>BULLETIN</w:t>
            </w:r>
            <w:r w:rsidR="00F62882" w:rsidRPr="00383BB4"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 xml:space="preserve"> HEBDOMODAIRE</w:t>
            </w:r>
          </w:p>
          <w:p w14:paraId="53A38E60" w14:textId="77777777" w:rsidR="00486AAF" w:rsidRDefault="00486AAF" w:rsidP="00486AAF">
            <w:pPr>
              <w:ind w:left="963" w:firstLine="396"/>
              <w:rPr>
                <w:rFonts w:ascii="Chalkduster" w:hAnsi="Chalkduster"/>
                <w:b/>
                <w:color w:val="00B050"/>
                <w:sz w:val="28"/>
                <w:szCs w:val="28"/>
              </w:rPr>
            </w:pPr>
          </w:p>
          <w:p w14:paraId="0AF0B173" w14:textId="0680057A" w:rsidR="00F62882" w:rsidRPr="00CD4FA8" w:rsidRDefault="00486AAF" w:rsidP="00486AAF">
            <w:pPr>
              <w:ind w:left="963" w:firstLine="396"/>
              <w:rPr>
                <w:rFonts w:ascii="Chalkduster" w:hAnsi="Chalkduster"/>
                <w:b/>
                <w:color w:val="00B050"/>
                <w:sz w:val="28"/>
                <w:szCs w:val="28"/>
              </w:rPr>
            </w:pPr>
            <w:r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             </w:t>
            </w:r>
            <w:r w:rsidR="0064404C">
              <w:rPr>
                <w:rFonts w:ascii="Chalkduster" w:hAnsi="Chalkduster"/>
                <w:b/>
                <w:color w:val="00B050"/>
                <w:sz w:val="28"/>
                <w:szCs w:val="28"/>
              </w:rPr>
              <w:t>October 11</w:t>
            </w:r>
            <w:r w:rsidR="00F859A5">
              <w:rPr>
                <w:rFonts w:ascii="Chalkduster" w:hAnsi="Chalkduster"/>
                <w:b/>
                <w:color w:val="00B050"/>
                <w:sz w:val="28"/>
                <w:szCs w:val="28"/>
              </w:rPr>
              <w:t>, 2017</w:t>
            </w:r>
            <w:r w:rsidR="00F62882" w:rsidRPr="00CD4FA8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 ** le </w:t>
            </w:r>
            <w:r w:rsidR="0064404C">
              <w:rPr>
                <w:rFonts w:ascii="Chalkduster" w:hAnsi="Chalkduster"/>
                <w:b/>
                <w:color w:val="00B050"/>
                <w:sz w:val="28"/>
                <w:szCs w:val="28"/>
              </w:rPr>
              <w:t>11</w:t>
            </w:r>
            <w:r w:rsidR="002003D9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2003D9">
              <w:rPr>
                <w:rFonts w:ascii="Chalkduster" w:hAnsi="Chalkduster"/>
                <w:b/>
                <w:color w:val="00B050"/>
                <w:sz w:val="28"/>
                <w:szCs w:val="28"/>
              </w:rPr>
              <w:t>Octobre</w:t>
            </w:r>
            <w:proofErr w:type="spellEnd"/>
            <w:r w:rsidR="00F62882" w:rsidRPr="00CD4FA8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 2017</w:t>
            </w:r>
          </w:p>
          <w:p w14:paraId="3A9BDDB9" w14:textId="77777777" w:rsidR="00F62882" w:rsidRDefault="00F62882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</w:rPr>
            </w:pPr>
          </w:p>
          <w:p w14:paraId="6D630131" w14:textId="759FE5E3" w:rsidR="003B7D2D" w:rsidRDefault="003B7D2D" w:rsidP="002003D9">
            <w:pPr>
              <w:pStyle w:val="Heading3"/>
              <w:ind w:left="963" w:firstLine="396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7735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1243208A" wp14:editId="103481D6">
                  <wp:extent cx="6303645" cy="1886373"/>
                  <wp:effectExtent l="0" t="0" r="0" b="0"/>
                  <wp:docPr id="4" name="Pictur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8512" cy="191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ED489D" w14:textId="77777777" w:rsidR="00350DB5" w:rsidRDefault="00350DB5" w:rsidP="002003D9">
            <w:pPr>
              <w:pStyle w:val="Heading3"/>
              <w:ind w:left="963" w:firstLine="396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0A31953D" w14:textId="77777777" w:rsidR="003B7D2D" w:rsidRDefault="003B7D2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</w:rPr>
            </w:pPr>
          </w:p>
          <w:p w14:paraId="695FCD4B" w14:textId="77777777" w:rsidR="003B7D2D" w:rsidRDefault="003B7D2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</w:rPr>
            </w:pPr>
          </w:p>
          <w:p w14:paraId="3ADCBB79" w14:textId="237883E9" w:rsidR="003B7D2D" w:rsidRDefault="00350DB5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</w:t>
            </w:r>
            <w:r w:rsidR="003B7D2D">
              <w:rPr>
                <w:rFonts w:ascii="Helvetica" w:eastAsia="Times New Roman" w:hAnsi="Helvetica" w:cs="Helvetica"/>
                <w:noProof/>
                <w:sz w:val="21"/>
                <w:szCs w:val="21"/>
              </w:rPr>
              <w:drawing>
                <wp:inline distT="0" distB="0" distL="0" distR="0" wp14:anchorId="410C65C8" wp14:editId="64BB0FAD">
                  <wp:extent cx="3789468" cy="516763"/>
                  <wp:effectExtent l="0" t="0" r="0" b="0"/>
                  <wp:docPr id="26" name="Picture 26" descr="../KAVO%20Kerr%20logos/KaVoKerr_Logo_standard_4c.pd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KAVO%20Kerr%20logos/KaVoKerr_Logo_standard_4c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058" cy="52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153195" w14:textId="77777777" w:rsidR="003B7D2D" w:rsidRDefault="003B7D2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</w:rPr>
            </w:pPr>
          </w:p>
          <w:p w14:paraId="1D74CDD9" w14:textId="77777777" w:rsidR="0077000D" w:rsidRDefault="007700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</w:rPr>
            </w:pPr>
          </w:p>
          <w:p w14:paraId="29AD4792" w14:textId="77777777" w:rsidR="008B2544" w:rsidRDefault="0077000D" w:rsidP="002003D9">
            <w:pPr>
              <w:ind w:left="963" w:right="635" w:firstLine="396"/>
              <w:jc w:val="center"/>
              <w:rPr>
                <w:rStyle w:val="Strong"/>
                <w:color w:val="FF0000"/>
              </w:rPr>
            </w:pPr>
            <w:r>
              <w:rPr>
                <w:rStyle w:val="Strong"/>
                <w:color w:val="FF0000"/>
              </w:rPr>
              <w:t xml:space="preserve">If you would like to </w:t>
            </w:r>
            <w:r w:rsidRPr="008B0EB6">
              <w:rPr>
                <w:rStyle w:val="Strong"/>
                <w:color w:val="3C52DD"/>
              </w:rPr>
              <w:t>SUBSCRIBE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  <w:color w:val="FF0000"/>
              </w:rPr>
              <w:t xml:space="preserve">to the weekly CDAA </w:t>
            </w:r>
            <w:proofErr w:type="spellStart"/>
            <w:r>
              <w:rPr>
                <w:rStyle w:val="Strong"/>
                <w:color w:val="FF0000"/>
              </w:rPr>
              <w:t>Newsbrief</w:t>
            </w:r>
            <w:proofErr w:type="spellEnd"/>
            <w:r>
              <w:rPr>
                <w:rStyle w:val="Strong"/>
                <w:color w:val="FF0000"/>
              </w:rPr>
              <w:t xml:space="preserve"> ple</w:t>
            </w:r>
            <w:r w:rsidR="008B2544">
              <w:rPr>
                <w:rStyle w:val="Strong"/>
                <w:color w:val="FF0000"/>
              </w:rPr>
              <w:t xml:space="preserve">ase provide your name and email </w:t>
            </w:r>
            <w:r>
              <w:rPr>
                <w:rStyle w:val="Strong"/>
                <w:color w:val="FF0000"/>
              </w:rPr>
              <w:t xml:space="preserve">address to </w:t>
            </w:r>
            <w:hyperlink r:id="rId13" w:tgtFrame="_blank" w:history="1">
              <w:r>
                <w:rPr>
                  <w:rStyle w:val="Strong"/>
                  <w:color w:val="0000FF"/>
                </w:rPr>
                <w:t>info@cdaa.ca</w:t>
              </w:r>
            </w:hyperlink>
            <w:hyperlink r:id="rId14" w:history="1">
              <w:r>
                <w:rPr>
                  <w:rStyle w:val="Hyperlink"/>
                  <w:b/>
                  <w:bCs/>
                </w:rPr>
                <w:t>.</w:t>
              </w:r>
            </w:hyperlink>
            <w:r>
              <w:rPr>
                <w:rStyle w:val="Strong"/>
                <w:color w:val="FF0000"/>
              </w:rPr>
              <w:t xml:space="preserve">  If you would like to be </w:t>
            </w:r>
            <w:r w:rsidRPr="008B0EB6">
              <w:rPr>
                <w:rStyle w:val="Strong"/>
                <w:color w:val="3C52DD"/>
              </w:rPr>
              <w:t>REMOVED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  <w:color w:val="FF0000"/>
              </w:rPr>
              <w:t xml:space="preserve">from the weekly CDAA </w:t>
            </w:r>
            <w:proofErr w:type="spellStart"/>
            <w:r>
              <w:rPr>
                <w:rStyle w:val="Strong"/>
                <w:color w:val="FF0000"/>
              </w:rPr>
              <w:t>Newsbrief</w:t>
            </w:r>
            <w:proofErr w:type="spellEnd"/>
            <w:r>
              <w:rPr>
                <w:rStyle w:val="Strong"/>
                <w:color w:val="FF0000"/>
              </w:rPr>
              <w:t xml:space="preserve"> distribution list, please provide your request, citing your name and email address to </w:t>
            </w:r>
            <w:hyperlink r:id="rId15" w:tgtFrame="_blank" w:history="1">
              <w:r>
                <w:rPr>
                  <w:rStyle w:val="Strong"/>
                  <w:color w:val="0000FF"/>
                </w:rPr>
                <w:t>info@cdaa.ca</w:t>
              </w:r>
            </w:hyperlink>
            <w:r>
              <w:rPr>
                <w:rStyle w:val="Strong"/>
                <w:color w:val="FF0000"/>
              </w:rPr>
              <w:t xml:space="preserve">. </w:t>
            </w:r>
          </w:p>
          <w:p w14:paraId="6AB0D8A9" w14:textId="779F8341" w:rsidR="0077000D" w:rsidRDefault="0077000D" w:rsidP="002003D9">
            <w:pPr>
              <w:ind w:left="963" w:right="635" w:firstLine="396"/>
              <w:jc w:val="center"/>
            </w:pPr>
            <w:r>
              <w:rPr>
                <w:rStyle w:val="Strong"/>
                <w:color w:val="FF0000"/>
              </w:rPr>
              <w:t xml:space="preserve">Si </w:t>
            </w:r>
            <w:proofErr w:type="spellStart"/>
            <w:r>
              <w:rPr>
                <w:rStyle w:val="Strong"/>
                <w:color w:val="FF0000"/>
              </w:rPr>
              <w:t>vous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souhaitez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vous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r w:rsidRPr="008B0EB6">
              <w:rPr>
                <w:rStyle w:val="Strong"/>
                <w:color w:val="3C52DD"/>
              </w:rPr>
              <w:t>INSCRIRE</w:t>
            </w:r>
            <w:r>
              <w:rPr>
                <w:rStyle w:val="Strong"/>
                <w:color w:val="000000"/>
              </w:rPr>
              <w:t xml:space="preserve"> </w:t>
            </w:r>
            <w:r>
              <w:rPr>
                <w:rStyle w:val="Strong"/>
                <w:color w:val="FF0000"/>
              </w:rPr>
              <w:t xml:space="preserve">au bulletin </w:t>
            </w:r>
            <w:proofErr w:type="spellStart"/>
            <w:r>
              <w:rPr>
                <w:rStyle w:val="Strong"/>
                <w:color w:val="FF0000"/>
              </w:rPr>
              <w:t>hebdomadaire</w:t>
            </w:r>
            <w:proofErr w:type="spellEnd"/>
            <w:r>
              <w:rPr>
                <w:rStyle w:val="Strong"/>
                <w:color w:val="FF0000"/>
              </w:rPr>
              <w:t xml:space="preserve"> de </w:t>
            </w:r>
            <w:proofErr w:type="spellStart"/>
            <w:r>
              <w:rPr>
                <w:rStyle w:val="Strong"/>
                <w:color w:val="FF0000"/>
              </w:rPr>
              <w:t>l’ACAD</w:t>
            </w:r>
            <w:proofErr w:type="spellEnd"/>
            <w:r>
              <w:rPr>
                <w:rStyle w:val="Strong"/>
                <w:color w:val="FF0000"/>
              </w:rPr>
              <w:t xml:space="preserve">, </w:t>
            </w:r>
            <w:proofErr w:type="spellStart"/>
            <w:r>
              <w:rPr>
                <w:rStyle w:val="Strong"/>
                <w:color w:val="FF0000"/>
              </w:rPr>
              <w:t>veuillez</w:t>
            </w:r>
            <w:proofErr w:type="spellEnd"/>
            <w:r>
              <w:rPr>
                <w:rStyle w:val="Strong"/>
                <w:color w:val="FF0000"/>
              </w:rPr>
              <w:t xml:space="preserve"> nous </w:t>
            </w:r>
            <w:proofErr w:type="spellStart"/>
            <w:r>
              <w:rPr>
                <w:rStyle w:val="Strong"/>
                <w:color w:val="FF0000"/>
              </w:rPr>
              <w:t>fournir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votre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adresse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électronique</w:t>
            </w:r>
            <w:proofErr w:type="spellEnd"/>
            <w:r>
              <w:rPr>
                <w:rStyle w:val="Strong"/>
                <w:color w:val="FF0000"/>
              </w:rPr>
              <w:t xml:space="preserve"> à </w:t>
            </w:r>
            <w:hyperlink r:id="rId16" w:tgtFrame="_blank" w:history="1">
              <w:r>
                <w:rPr>
                  <w:rStyle w:val="Strong"/>
                  <w:color w:val="0000FF"/>
                </w:rPr>
                <w:t>info@cdaa.ca.</w:t>
              </w:r>
            </w:hyperlink>
            <w:r>
              <w:rPr>
                <w:rStyle w:val="Strong"/>
                <w:color w:val="FF0000"/>
              </w:rPr>
              <w:t xml:space="preserve"> Si </w:t>
            </w:r>
            <w:proofErr w:type="spellStart"/>
            <w:r>
              <w:rPr>
                <w:rStyle w:val="Strong"/>
                <w:color w:val="FF0000"/>
              </w:rPr>
              <w:t>vous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souhaitez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être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r w:rsidRPr="008B0EB6">
              <w:rPr>
                <w:rStyle w:val="Strong"/>
                <w:color w:val="3C52DD"/>
              </w:rPr>
              <w:t>RETIRE</w:t>
            </w:r>
            <w:r>
              <w:rPr>
                <w:rStyle w:val="Strong"/>
                <w:color w:val="FF0000"/>
              </w:rPr>
              <w:t xml:space="preserve"> de la </w:t>
            </w:r>
            <w:proofErr w:type="spellStart"/>
            <w:r>
              <w:rPr>
                <w:rStyle w:val="Strong"/>
                <w:color w:val="FF0000"/>
              </w:rPr>
              <w:t>liste</w:t>
            </w:r>
            <w:proofErr w:type="spellEnd"/>
            <w:r>
              <w:rPr>
                <w:rStyle w:val="Strong"/>
                <w:color w:val="FF0000"/>
              </w:rPr>
              <w:t xml:space="preserve"> de distribution au bulletin </w:t>
            </w:r>
            <w:proofErr w:type="spellStart"/>
            <w:r>
              <w:rPr>
                <w:rStyle w:val="Strong"/>
                <w:color w:val="FF0000"/>
              </w:rPr>
              <w:t>hebdomadaire</w:t>
            </w:r>
            <w:proofErr w:type="spellEnd"/>
            <w:r>
              <w:rPr>
                <w:rStyle w:val="Strong"/>
                <w:color w:val="FF0000"/>
              </w:rPr>
              <w:t xml:space="preserve"> de </w:t>
            </w:r>
            <w:proofErr w:type="spellStart"/>
            <w:r>
              <w:rPr>
                <w:rStyle w:val="Strong"/>
                <w:color w:val="FF0000"/>
              </w:rPr>
              <w:t>l’ACAD</w:t>
            </w:r>
            <w:proofErr w:type="spellEnd"/>
            <w:r>
              <w:rPr>
                <w:rStyle w:val="Strong"/>
                <w:color w:val="FF0000"/>
              </w:rPr>
              <w:t xml:space="preserve">, </w:t>
            </w:r>
            <w:proofErr w:type="spellStart"/>
            <w:r>
              <w:rPr>
                <w:rStyle w:val="Strong"/>
                <w:color w:val="FF0000"/>
              </w:rPr>
              <w:t>veuillez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soumettre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votre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demande</w:t>
            </w:r>
            <w:proofErr w:type="spellEnd"/>
            <w:r>
              <w:rPr>
                <w:rStyle w:val="Strong"/>
                <w:color w:val="FF0000"/>
              </w:rPr>
              <w:t xml:space="preserve"> à </w:t>
            </w:r>
            <w:hyperlink r:id="rId17" w:tgtFrame="_blank" w:history="1">
              <w:r>
                <w:rPr>
                  <w:rStyle w:val="Strong"/>
                  <w:color w:val="0000FF"/>
                </w:rPr>
                <w:t>info@cdaa.ca</w:t>
              </w:r>
              <w:r>
                <w:rPr>
                  <w:rStyle w:val="Hyperlink"/>
                </w:rPr>
                <w:t xml:space="preserve"> </w:t>
              </w:r>
            </w:hyperlink>
            <w:r>
              <w:rPr>
                <w:rStyle w:val="Strong"/>
                <w:color w:val="FF0000"/>
              </w:rPr>
              <w:t xml:space="preserve">en </w:t>
            </w:r>
            <w:proofErr w:type="spellStart"/>
            <w:r>
              <w:rPr>
                <w:rStyle w:val="Strong"/>
                <w:color w:val="FF0000"/>
              </w:rPr>
              <w:t>indiquant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votre</w:t>
            </w:r>
            <w:proofErr w:type="spellEnd"/>
            <w:r>
              <w:rPr>
                <w:rStyle w:val="Strong"/>
                <w:color w:val="FF0000"/>
              </w:rPr>
              <w:t xml:space="preserve"> nom et </w:t>
            </w:r>
            <w:proofErr w:type="spellStart"/>
            <w:r>
              <w:rPr>
                <w:rStyle w:val="Strong"/>
                <w:color w:val="FF0000"/>
              </w:rPr>
              <w:t>adresse</w:t>
            </w:r>
            <w:proofErr w:type="spellEnd"/>
            <w:r>
              <w:rPr>
                <w:rStyle w:val="Strong"/>
                <w:color w:val="FF0000"/>
              </w:rPr>
              <w:t xml:space="preserve"> </w:t>
            </w:r>
            <w:proofErr w:type="spellStart"/>
            <w:r>
              <w:rPr>
                <w:rStyle w:val="Strong"/>
                <w:color w:val="FF0000"/>
              </w:rPr>
              <w:t>électronique</w:t>
            </w:r>
            <w:proofErr w:type="spellEnd"/>
            <w:r>
              <w:rPr>
                <w:rStyle w:val="Strong"/>
                <w:color w:val="FF0000"/>
              </w:rPr>
              <w:t>.</w:t>
            </w:r>
          </w:p>
          <w:p w14:paraId="6D1C133E" w14:textId="77777777" w:rsidR="003B7D2D" w:rsidRDefault="003B7D2D" w:rsidP="002003D9">
            <w:pPr>
              <w:pStyle w:val="Heading3"/>
              <w:ind w:left="963" w:right="635" w:firstLine="396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2509BA60" w14:textId="77777777" w:rsidR="0077000D" w:rsidRDefault="00A42583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</w:p>
          <w:p w14:paraId="62B676B5" w14:textId="77777777" w:rsidR="009F47C5" w:rsidRPr="00DD75D2" w:rsidRDefault="009F47C5" w:rsidP="002003D9">
            <w:pPr>
              <w:ind w:left="963" w:firstLine="396"/>
              <w:jc w:val="center"/>
              <w:rPr>
                <w:sz w:val="40"/>
                <w:szCs w:val="40"/>
              </w:rPr>
            </w:pPr>
          </w:p>
          <w:p w14:paraId="451BA394" w14:textId="44C7105D" w:rsidR="00F859A5" w:rsidRDefault="0077000D" w:rsidP="00486AAF">
            <w:pPr>
              <w:ind w:left="963" w:firstLine="396"/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CEB01CF" wp14:editId="0EB15CBF">
                  <wp:extent cx="4822402" cy="698500"/>
                  <wp:effectExtent l="76200" t="76200" r="156210" b="139700"/>
                  <wp:docPr id="7" name="Picture 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AA new logo horizontal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250" cy="69862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23CB91C2" w14:textId="77777777" w:rsidR="00486AAF" w:rsidRPr="00486AAF" w:rsidRDefault="00486AAF" w:rsidP="00486AAF">
            <w:pPr>
              <w:ind w:left="963" w:firstLine="396"/>
              <w:jc w:val="center"/>
              <w:rPr>
                <w:sz w:val="72"/>
                <w:szCs w:val="72"/>
              </w:rPr>
            </w:pPr>
          </w:p>
          <w:p w14:paraId="134C4577" w14:textId="505F30F8" w:rsidR="00A42583" w:rsidRPr="009A03DD" w:rsidRDefault="00A42583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9A03DD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Oral Health</w:t>
            </w:r>
            <w:bookmarkStart w:id="0" w:name="_GoBack"/>
            <w:bookmarkEnd w:id="0"/>
          </w:p>
          <w:tbl>
            <w:tblPr>
              <w:tblW w:w="12732" w:type="dxa"/>
              <w:tblBorders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32"/>
            </w:tblGrid>
            <w:tr w:rsidR="00A42583" w14:paraId="5950E902" w14:textId="77777777" w:rsidTr="002003D9">
              <w:trPr>
                <w:trHeight w:val="321"/>
              </w:trPr>
              <w:tc>
                <w:tcPr>
                  <w:tcW w:w="12732" w:type="dxa"/>
                  <w:tcMar>
                    <w:bottom w:w="60" w:type="nil"/>
                  </w:tcMar>
                </w:tcPr>
                <w:p w14:paraId="66F8292F" w14:textId="51609AB4" w:rsidR="00A42583" w:rsidRDefault="00A42583" w:rsidP="002003D9">
                  <w:pPr>
                    <w:widowControl w:val="0"/>
                    <w:autoSpaceDE w:val="0"/>
                    <w:autoSpaceDN w:val="0"/>
                    <w:adjustRightInd w:val="0"/>
                    <w:ind w:left="963" w:firstLine="396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0084DF3C" w14:textId="77777777" w:rsidR="002003D9" w:rsidRPr="002003D9" w:rsidRDefault="002003D9" w:rsidP="002003D9">
            <w:pPr>
              <w:tabs>
                <w:tab w:val="left" w:pos="1020"/>
              </w:tabs>
              <w:ind w:left="963" w:firstLine="396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ab/>
            </w: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64404C" w:rsidRPr="0064404C" w14:paraId="0DAFD8DD" w14:textId="77777777" w:rsidTr="00D5327F">
              <w:trPr>
                <w:trHeight w:val="587"/>
              </w:trPr>
              <w:tc>
                <w:tcPr>
                  <w:tcW w:w="11600" w:type="dxa"/>
                </w:tcPr>
                <w:p w14:paraId="61296FB8" w14:textId="5D6D1557" w:rsidR="0064404C" w:rsidRPr="00D5327F" w:rsidRDefault="00D5327F" w:rsidP="0064404C">
                  <w:pPr>
                    <w:widowControl w:val="0"/>
                    <w:autoSpaceDE w:val="0"/>
                    <w:autoSpaceDN w:val="0"/>
                    <w:adjustRightInd w:val="0"/>
                    <w:ind w:left="1380"/>
                    <w:rPr>
                      <w:rFonts w:ascii="Helvetica Neue" w:hAnsi="Helvetica Neue" w:cs="Helvetica Neue"/>
                      <w:szCs w:val="28"/>
                      <w:u w:val="single"/>
                      <w:lang w:val="en-US"/>
                    </w:rPr>
                  </w:pPr>
                  <w:hyperlink r:id="rId18" w:history="1">
                    <w:r w:rsidR="0064404C" w:rsidRPr="00D5327F">
                      <w:rPr>
                        <w:rFonts w:ascii="Arial" w:hAnsi="Arial" w:cs="Arial"/>
                        <w:b/>
                        <w:bCs/>
                        <w:color w:val="1F497D" w:themeColor="text2"/>
                        <w:szCs w:val="28"/>
                        <w:u w:val="single"/>
                        <w:lang w:val="en-US"/>
                      </w:rPr>
                      <w:t>Now dentists are being blamed for the antibiotic crisis, says new study - Canada Journal</w:t>
                    </w:r>
                  </w:hyperlink>
                </w:p>
              </w:tc>
            </w:tr>
            <w:tr w:rsidR="0064404C" w:rsidRPr="0064404C" w14:paraId="00523B8B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2E1F42CB" w14:textId="77777777" w:rsidR="0064404C" w:rsidRPr="0064404C" w:rsidRDefault="0064404C" w:rsidP="0064404C">
                  <w:pPr>
                    <w:widowControl w:val="0"/>
                    <w:autoSpaceDE w:val="0"/>
                    <w:autoSpaceDN w:val="0"/>
                    <w:adjustRightInd w:val="0"/>
                    <w:ind w:left="1380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r w:rsidRPr="0064404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canadajournal.net</w:t>
                  </w:r>
                  <w:r w:rsidRPr="0064404C">
                    <w:rPr>
                      <w:rFonts w:ascii="Helvetica Neue" w:hAnsi="Helvetica Neue" w:cs="Helvetica Neue"/>
                      <w:szCs w:val="28"/>
                      <w:lang w:val="en-US"/>
                    </w:rPr>
                    <w:t xml:space="preserve"> • </w:t>
                  </w:r>
                  <w:r w:rsidRPr="0064404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October 9th, 2017</w:t>
                  </w:r>
                </w:p>
              </w:tc>
            </w:tr>
            <w:tr w:rsidR="0064404C" w:rsidRPr="0064404C" w14:paraId="6B69E18D" w14:textId="77777777">
              <w:tc>
                <w:tcPr>
                  <w:tcW w:w="11600" w:type="dxa"/>
                  <w:tcMar>
                    <w:bottom w:w="60" w:type="nil"/>
                  </w:tcMar>
                </w:tcPr>
                <w:p w14:paraId="6DC2F625" w14:textId="77777777" w:rsidR="0064404C" w:rsidRPr="0064404C" w:rsidRDefault="00D5327F" w:rsidP="0064404C">
                  <w:pPr>
                    <w:widowControl w:val="0"/>
                    <w:autoSpaceDE w:val="0"/>
                    <w:autoSpaceDN w:val="0"/>
                    <w:adjustRightInd w:val="0"/>
                    <w:ind w:left="1380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19" w:history="1">
                    <w:r w:rsidR="0064404C" w:rsidRPr="0064404C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57FECD0A" w14:textId="77777777" w:rsidR="0064404C" w:rsidRPr="0064404C" w:rsidRDefault="0064404C" w:rsidP="0064404C">
            <w:pPr>
              <w:widowControl w:val="0"/>
              <w:autoSpaceDE w:val="0"/>
              <w:autoSpaceDN w:val="0"/>
              <w:adjustRightInd w:val="0"/>
              <w:ind w:left="1380"/>
              <w:rPr>
                <w:rFonts w:ascii="Helvetica Neue" w:hAnsi="Helvetica Neue" w:cs="Helvetica Neue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64404C" w:rsidRPr="0064404C" w14:paraId="3BAD92B1" w14:textId="77777777">
              <w:tc>
                <w:tcPr>
                  <w:tcW w:w="11600" w:type="dxa"/>
                </w:tcPr>
                <w:p w14:paraId="650CEB59" w14:textId="77777777" w:rsidR="0064404C" w:rsidRPr="00D5327F" w:rsidRDefault="00D5327F" w:rsidP="0064404C">
                  <w:pPr>
                    <w:widowControl w:val="0"/>
                    <w:autoSpaceDE w:val="0"/>
                    <w:autoSpaceDN w:val="0"/>
                    <w:adjustRightInd w:val="0"/>
                    <w:ind w:left="1380"/>
                    <w:rPr>
                      <w:rFonts w:ascii="Helvetica Neue" w:hAnsi="Helvetica Neue" w:cs="Helvetica Neue"/>
                      <w:szCs w:val="28"/>
                      <w:u w:val="single"/>
                      <w:lang w:val="en-US"/>
                    </w:rPr>
                  </w:pPr>
                  <w:hyperlink r:id="rId20" w:history="1">
                    <w:r w:rsidR="0064404C" w:rsidRPr="00D5327F">
                      <w:rPr>
                        <w:rFonts w:ascii="Arial" w:hAnsi="Arial" w:cs="Arial"/>
                        <w:b/>
                        <w:bCs/>
                        <w:color w:val="1F497D" w:themeColor="text2"/>
                        <w:szCs w:val="28"/>
                        <w:u w:val="single"/>
                        <w:lang w:val="en-US"/>
                      </w:rPr>
                      <w:t>Study reveals exploitative and inequitable practices of dental tourism in Mexico</w:t>
                    </w:r>
                  </w:hyperlink>
                </w:p>
              </w:tc>
            </w:tr>
            <w:tr w:rsidR="0064404C" w:rsidRPr="0064404C" w14:paraId="408EE348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0CE17695" w14:textId="77777777" w:rsidR="0064404C" w:rsidRPr="0064404C" w:rsidRDefault="0064404C" w:rsidP="0064404C">
                  <w:pPr>
                    <w:widowControl w:val="0"/>
                    <w:autoSpaceDE w:val="0"/>
                    <w:autoSpaceDN w:val="0"/>
                    <w:adjustRightInd w:val="0"/>
                    <w:ind w:left="1380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r w:rsidRPr="0064404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www.sfu.ca</w:t>
                  </w:r>
                  <w:r w:rsidRPr="0064404C">
                    <w:rPr>
                      <w:rFonts w:ascii="Helvetica Neue" w:hAnsi="Helvetica Neue" w:cs="Helvetica Neue"/>
                      <w:szCs w:val="28"/>
                      <w:lang w:val="en-US"/>
                    </w:rPr>
                    <w:t xml:space="preserve"> • </w:t>
                  </w:r>
                  <w:r w:rsidRPr="0064404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October 9th, 2017</w:t>
                  </w:r>
                </w:p>
              </w:tc>
            </w:tr>
            <w:tr w:rsidR="0064404C" w:rsidRPr="0064404C" w14:paraId="00A86FF7" w14:textId="77777777">
              <w:tc>
                <w:tcPr>
                  <w:tcW w:w="11600" w:type="dxa"/>
                  <w:tcMar>
                    <w:bottom w:w="60" w:type="nil"/>
                  </w:tcMar>
                </w:tcPr>
                <w:p w14:paraId="44B220FD" w14:textId="77777777" w:rsidR="0064404C" w:rsidRPr="0064404C" w:rsidRDefault="00D5327F" w:rsidP="0064404C">
                  <w:pPr>
                    <w:widowControl w:val="0"/>
                    <w:autoSpaceDE w:val="0"/>
                    <w:autoSpaceDN w:val="0"/>
                    <w:adjustRightInd w:val="0"/>
                    <w:ind w:left="1380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21" w:history="1">
                    <w:r w:rsidR="0064404C" w:rsidRPr="0064404C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58DC1957" w14:textId="77777777" w:rsidR="0064404C" w:rsidRPr="0064404C" w:rsidRDefault="0064404C" w:rsidP="0064404C">
            <w:pPr>
              <w:widowControl w:val="0"/>
              <w:autoSpaceDE w:val="0"/>
              <w:autoSpaceDN w:val="0"/>
              <w:adjustRightInd w:val="0"/>
              <w:ind w:left="1380"/>
              <w:rPr>
                <w:rFonts w:ascii="Helvetica Neue" w:hAnsi="Helvetica Neue" w:cs="Helvetica Neue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64404C" w:rsidRPr="0064404C" w14:paraId="383C4ADE" w14:textId="77777777">
              <w:tc>
                <w:tcPr>
                  <w:tcW w:w="11600" w:type="dxa"/>
                </w:tcPr>
                <w:p w14:paraId="0EC50ACE" w14:textId="77777777" w:rsidR="0064404C" w:rsidRPr="00D5327F" w:rsidRDefault="00D5327F" w:rsidP="0064404C">
                  <w:pPr>
                    <w:widowControl w:val="0"/>
                    <w:autoSpaceDE w:val="0"/>
                    <w:autoSpaceDN w:val="0"/>
                    <w:adjustRightInd w:val="0"/>
                    <w:ind w:left="1380"/>
                    <w:rPr>
                      <w:rFonts w:ascii="Helvetica Neue" w:hAnsi="Helvetica Neue" w:cs="Helvetica Neue"/>
                      <w:szCs w:val="28"/>
                      <w:u w:val="single"/>
                      <w:lang w:val="en-US"/>
                    </w:rPr>
                  </w:pPr>
                  <w:hyperlink r:id="rId22" w:history="1">
                    <w:proofErr w:type="spellStart"/>
                    <w:r w:rsidR="0064404C" w:rsidRPr="00D5327F">
                      <w:rPr>
                        <w:rFonts w:ascii="Arial" w:hAnsi="Arial" w:cs="Arial"/>
                        <w:b/>
                        <w:bCs/>
                        <w:color w:val="1F497D" w:themeColor="text2"/>
                        <w:szCs w:val="28"/>
                        <w:u w:val="single"/>
                        <w:lang w:val="en-US"/>
                      </w:rPr>
                      <w:t>Deuxième</w:t>
                    </w:r>
                    <w:proofErr w:type="spellEnd"/>
                    <w:r w:rsidR="0064404C" w:rsidRPr="00D5327F">
                      <w:rPr>
                        <w:rFonts w:ascii="Arial" w:hAnsi="Arial" w:cs="Arial"/>
                        <w:b/>
                        <w:bCs/>
                        <w:color w:val="1F497D" w:themeColor="text2"/>
                        <w:szCs w:val="28"/>
                        <w:u w:val="single"/>
                        <w:lang w:val="en-US"/>
                      </w:rPr>
                      <w:t xml:space="preserve"> </w:t>
                    </w:r>
                    <w:proofErr w:type="spellStart"/>
                    <w:r w:rsidR="0064404C" w:rsidRPr="00D5327F">
                      <w:rPr>
                        <w:rFonts w:ascii="Arial" w:hAnsi="Arial" w:cs="Arial"/>
                        <w:b/>
                        <w:bCs/>
                        <w:color w:val="1F497D" w:themeColor="text2"/>
                        <w:szCs w:val="28"/>
                        <w:u w:val="single"/>
                        <w:lang w:val="en-US"/>
                      </w:rPr>
                      <w:t>journée</w:t>
                    </w:r>
                    <w:proofErr w:type="spellEnd"/>
                    <w:r w:rsidR="0064404C" w:rsidRPr="00D5327F">
                      <w:rPr>
                        <w:rFonts w:ascii="Arial" w:hAnsi="Arial" w:cs="Arial"/>
                        <w:b/>
                        <w:bCs/>
                        <w:color w:val="1F497D" w:themeColor="text2"/>
                        <w:szCs w:val="28"/>
                        <w:u w:val="single"/>
                        <w:lang w:val="en-US"/>
                      </w:rPr>
                      <w:t xml:space="preserve"> </w:t>
                    </w:r>
                    <w:proofErr w:type="spellStart"/>
                    <w:r w:rsidR="0064404C" w:rsidRPr="00D5327F">
                      <w:rPr>
                        <w:rFonts w:ascii="Arial" w:hAnsi="Arial" w:cs="Arial"/>
                        <w:b/>
                        <w:bCs/>
                        <w:color w:val="1F497D" w:themeColor="text2"/>
                        <w:szCs w:val="28"/>
                        <w:u w:val="single"/>
                        <w:lang w:val="en-US"/>
                      </w:rPr>
                      <w:t>mondiale</w:t>
                    </w:r>
                    <w:proofErr w:type="spellEnd"/>
                    <w:r w:rsidR="0064404C" w:rsidRPr="00D5327F">
                      <w:rPr>
                        <w:rFonts w:ascii="Arial" w:hAnsi="Arial" w:cs="Arial"/>
                        <w:b/>
                        <w:bCs/>
                        <w:color w:val="1F497D" w:themeColor="text2"/>
                        <w:szCs w:val="28"/>
                        <w:u w:val="single"/>
                        <w:lang w:val="en-US"/>
                      </w:rPr>
                      <w:t xml:space="preserve"> pour un </w:t>
                    </w:r>
                    <w:proofErr w:type="spellStart"/>
                    <w:r w:rsidR="0064404C" w:rsidRPr="00D5327F">
                      <w:rPr>
                        <w:rFonts w:ascii="Arial" w:hAnsi="Arial" w:cs="Arial"/>
                        <w:b/>
                        <w:bCs/>
                        <w:color w:val="1F497D" w:themeColor="text2"/>
                        <w:szCs w:val="28"/>
                        <w:u w:val="single"/>
                        <w:lang w:val="en-US"/>
                      </w:rPr>
                      <w:t>futur</w:t>
                    </w:r>
                    <w:proofErr w:type="spellEnd"/>
                    <w:r w:rsidR="0064404C" w:rsidRPr="00D5327F">
                      <w:rPr>
                        <w:rFonts w:ascii="Arial" w:hAnsi="Arial" w:cs="Arial"/>
                        <w:b/>
                        <w:bCs/>
                        <w:color w:val="1F497D" w:themeColor="text2"/>
                        <w:szCs w:val="28"/>
                        <w:u w:val="single"/>
                        <w:lang w:val="en-US"/>
                      </w:rPr>
                      <w:t xml:space="preserve"> sans </w:t>
                    </w:r>
                    <w:proofErr w:type="spellStart"/>
                    <w:r w:rsidR="0064404C" w:rsidRPr="00D5327F">
                      <w:rPr>
                        <w:rFonts w:ascii="Arial" w:hAnsi="Arial" w:cs="Arial"/>
                        <w:b/>
                        <w:bCs/>
                        <w:color w:val="1F497D" w:themeColor="text2"/>
                        <w:szCs w:val="28"/>
                        <w:u w:val="single"/>
                        <w:lang w:val="en-US"/>
                      </w:rPr>
                      <w:t>carie</w:t>
                    </w:r>
                    <w:proofErr w:type="spellEnd"/>
                    <w:r w:rsidR="0064404C" w:rsidRPr="00D5327F">
                      <w:rPr>
                        <w:rFonts w:ascii="Arial" w:hAnsi="Arial" w:cs="Arial"/>
                        <w:b/>
                        <w:bCs/>
                        <w:color w:val="1F497D" w:themeColor="text2"/>
                        <w:szCs w:val="28"/>
                        <w:u w:val="single"/>
                        <w:lang w:val="en-US"/>
                      </w:rPr>
                      <w:t xml:space="preserve"> : les </w:t>
                    </w:r>
                    <w:proofErr w:type="spellStart"/>
                    <w:r w:rsidR="0064404C" w:rsidRPr="00D5327F">
                      <w:rPr>
                        <w:rFonts w:ascii="Arial" w:hAnsi="Arial" w:cs="Arial"/>
                        <w:b/>
                        <w:bCs/>
                        <w:color w:val="1F497D" w:themeColor="text2"/>
                        <w:szCs w:val="28"/>
                        <w:u w:val="single"/>
                        <w:lang w:val="en-US"/>
                      </w:rPr>
                      <w:t>groupes</w:t>
                    </w:r>
                    <w:proofErr w:type="spellEnd"/>
                    <w:r w:rsidR="0064404C" w:rsidRPr="00D5327F">
                      <w:rPr>
                        <w:rFonts w:ascii="Arial" w:hAnsi="Arial" w:cs="Arial"/>
                        <w:b/>
                        <w:bCs/>
                        <w:color w:val="1F497D" w:themeColor="text2"/>
                        <w:szCs w:val="28"/>
                        <w:u w:val="single"/>
                        <w:lang w:val="en-US"/>
                      </w:rPr>
                      <w:t xml:space="preserve"> </w:t>
                    </w:r>
                    <w:proofErr w:type="spellStart"/>
                    <w:r w:rsidR="0064404C" w:rsidRPr="00D5327F">
                      <w:rPr>
                        <w:rFonts w:ascii="Arial" w:hAnsi="Arial" w:cs="Arial"/>
                        <w:b/>
                        <w:bCs/>
                        <w:color w:val="1F497D" w:themeColor="text2"/>
                        <w:szCs w:val="28"/>
                        <w:u w:val="single"/>
                        <w:lang w:val="en-US"/>
                      </w:rPr>
                      <w:t>communautaires</w:t>
                    </w:r>
                    <w:proofErr w:type="spellEnd"/>
                    <w:r w:rsidR="0064404C" w:rsidRPr="00D5327F">
                      <w:rPr>
                        <w:rFonts w:ascii="Arial" w:hAnsi="Arial" w:cs="Arial"/>
                        <w:b/>
                        <w:bCs/>
                        <w:color w:val="1F497D" w:themeColor="text2"/>
                        <w:szCs w:val="28"/>
                        <w:u w:val="single"/>
                        <w:lang w:val="en-US"/>
                      </w:rPr>
                      <w:t xml:space="preserve"> </w:t>
                    </w:r>
                    <w:proofErr w:type="spellStart"/>
                    <w:r w:rsidR="0064404C" w:rsidRPr="00D5327F">
                      <w:rPr>
                        <w:rFonts w:ascii="Arial" w:hAnsi="Arial" w:cs="Arial"/>
                        <w:b/>
                        <w:bCs/>
                        <w:color w:val="1F497D" w:themeColor="text2"/>
                        <w:szCs w:val="28"/>
                        <w:u w:val="single"/>
                        <w:lang w:val="en-US"/>
                      </w:rPr>
                      <w:t>dans</w:t>
                    </w:r>
                    <w:proofErr w:type="spellEnd"/>
                    <w:r w:rsidR="0064404C" w:rsidRPr="00D5327F">
                      <w:rPr>
                        <w:rFonts w:ascii="Arial" w:hAnsi="Arial" w:cs="Arial"/>
                        <w:b/>
                        <w:bCs/>
                        <w:color w:val="1F497D" w:themeColor="text2"/>
                        <w:szCs w:val="28"/>
                        <w:u w:val="single"/>
                        <w:lang w:val="en-US"/>
                      </w:rPr>
                      <w:t xml:space="preserve"> </w:t>
                    </w:r>
                    <w:proofErr w:type="spellStart"/>
                    <w:r w:rsidR="0064404C" w:rsidRPr="00D5327F">
                      <w:rPr>
                        <w:rFonts w:ascii="Arial" w:hAnsi="Arial" w:cs="Arial"/>
                        <w:b/>
                        <w:bCs/>
                        <w:color w:val="1F497D" w:themeColor="text2"/>
                        <w:szCs w:val="28"/>
                        <w:u w:val="single"/>
                        <w:lang w:val="en-US"/>
                      </w:rPr>
                      <w:t>toute</w:t>
                    </w:r>
                    <w:proofErr w:type="spellEnd"/>
                    <w:r w:rsidR="0064404C" w:rsidRPr="00D5327F">
                      <w:rPr>
                        <w:rFonts w:ascii="Arial" w:hAnsi="Arial" w:cs="Arial"/>
                        <w:b/>
                        <w:bCs/>
                        <w:color w:val="1F497D" w:themeColor="text2"/>
                        <w:szCs w:val="28"/>
                        <w:u w:val="single"/>
                        <w:lang w:val="en-US"/>
                      </w:rPr>
                      <w:t xml:space="preserve"> </w:t>
                    </w:r>
                    <w:proofErr w:type="spellStart"/>
                    <w:r w:rsidR="0064404C" w:rsidRPr="00D5327F">
                      <w:rPr>
                        <w:rFonts w:ascii="Arial" w:hAnsi="Arial" w:cs="Arial"/>
                        <w:b/>
                        <w:bCs/>
                        <w:color w:val="1F497D" w:themeColor="text2"/>
                        <w:szCs w:val="28"/>
                        <w:u w:val="single"/>
                        <w:lang w:val="en-US"/>
                      </w:rPr>
                      <w:t>l'Amérique</w:t>
                    </w:r>
                    <w:proofErr w:type="spellEnd"/>
                    <w:r w:rsidR="0064404C" w:rsidRPr="00D5327F">
                      <w:rPr>
                        <w:rFonts w:ascii="Arial" w:hAnsi="Arial" w:cs="Arial"/>
                        <w:b/>
                        <w:bCs/>
                        <w:color w:val="1F497D" w:themeColor="text2"/>
                        <w:szCs w:val="28"/>
                        <w:u w:val="single"/>
                        <w:lang w:val="en-US"/>
                      </w:rPr>
                      <w:t xml:space="preserve"> du Nord </w:t>
                    </w:r>
                    <w:proofErr w:type="spellStart"/>
                    <w:r w:rsidR="0064404C" w:rsidRPr="00D5327F">
                      <w:rPr>
                        <w:rFonts w:ascii="Arial" w:hAnsi="Arial" w:cs="Arial"/>
                        <w:b/>
                        <w:bCs/>
                        <w:color w:val="1F497D" w:themeColor="text2"/>
                        <w:szCs w:val="28"/>
                        <w:u w:val="single"/>
                        <w:lang w:val="en-US"/>
                      </w:rPr>
                      <w:t>demandent</w:t>
                    </w:r>
                    <w:proofErr w:type="spellEnd"/>
                    <w:r w:rsidR="0064404C" w:rsidRPr="00D5327F">
                      <w:rPr>
                        <w:rFonts w:ascii="Arial" w:hAnsi="Arial" w:cs="Arial"/>
                        <w:b/>
                        <w:bCs/>
                        <w:color w:val="1F497D" w:themeColor="text2"/>
                        <w:szCs w:val="28"/>
                        <w:u w:val="single"/>
                        <w:lang w:val="en-US"/>
                      </w:rPr>
                      <w:t xml:space="preserve"> </w:t>
                    </w:r>
                    <w:proofErr w:type="spellStart"/>
                    <w:r w:rsidR="0064404C" w:rsidRPr="00D5327F">
                      <w:rPr>
                        <w:rFonts w:ascii="Arial" w:hAnsi="Arial" w:cs="Arial"/>
                        <w:b/>
                        <w:bCs/>
                        <w:color w:val="1F497D" w:themeColor="text2"/>
                        <w:szCs w:val="28"/>
                        <w:u w:val="single"/>
                        <w:lang w:val="en-US"/>
                      </w:rPr>
                      <w:t>instamment</w:t>
                    </w:r>
                    <w:proofErr w:type="spellEnd"/>
                    <w:r w:rsidR="0064404C" w:rsidRPr="00D5327F">
                      <w:rPr>
                        <w:rFonts w:ascii="Arial" w:hAnsi="Arial" w:cs="Arial"/>
                        <w:b/>
                        <w:bCs/>
                        <w:color w:val="1F497D" w:themeColor="text2"/>
                        <w:szCs w:val="28"/>
                        <w:u w:val="single"/>
                        <w:lang w:val="en-US"/>
                      </w:rPr>
                      <w:t xml:space="preserve"> ...</w:t>
                    </w:r>
                  </w:hyperlink>
                </w:p>
              </w:tc>
            </w:tr>
            <w:tr w:rsidR="0064404C" w:rsidRPr="0064404C" w14:paraId="303330C7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7C10EBCE" w14:textId="77777777" w:rsidR="0064404C" w:rsidRPr="0064404C" w:rsidRDefault="0064404C" w:rsidP="0064404C">
                  <w:pPr>
                    <w:widowControl w:val="0"/>
                    <w:autoSpaceDE w:val="0"/>
                    <w:autoSpaceDN w:val="0"/>
                    <w:adjustRightInd w:val="0"/>
                    <w:ind w:left="1380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r w:rsidRPr="0064404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www.lelezard.com</w:t>
                  </w:r>
                  <w:r w:rsidRPr="0064404C">
                    <w:rPr>
                      <w:rFonts w:ascii="Helvetica Neue" w:hAnsi="Helvetica Neue" w:cs="Helvetica Neue"/>
                      <w:szCs w:val="28"/>
                      <w:lang w:val="en-US"/>
                    </w:rPr>
                    <w:t xml:space="preserve"> • </w:t>
                  </w:r>
                  <w:r w:rsidRPr="0064404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October 9th, 2017</w:t>
                  </w:r>
                </w:p>
              </w:tc>
            </w:tr>
            <w:tr w:rsidR="0064404C" w:rsidRPr="0064404C" w14:paraId="3FAA2DD2" w14:textId="77777777">
              <w:tc>
                <w:tcPr>
                  <w:tcW w:w="11600" w:type="dxa"/>
                  <w:tcMar>
                    <w:bottom w:w="60" w:type="nil"/>
                  </w:tcMar>
                </w:tcPr>
                <w:p w14:paraId="36E30E59" w14:textId="77777777" w:rsidR="0064404C" w:rsidRPr="0064404C" w:rsidRDefault="00D5327F" w:rsidP="0064404C">
                  <w:pPr>
                    <w:widowControl w:val="0"/>
                    <w:autoSpaceDE w:val="0"/>
                    <w:autoSpaceDN w:val="0"/>
                    <w:adjustRightInd w:val="0"/>
                    <w:ind w:left="1380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23" w:history="1">
                    <w:r w:rsidR="0064404C" w:rsidRPr="0064404C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7EACA1AF" w14:textId="77777777" w:rsidR="0064404C" w:rsidRPr="0064404C" w:rsidRDefault="0064404C" w:rsidP="0064404C">
            <w:pPr>
              <w:widowControl w:val="0"/>
              <w:autoSpaceDE w:val="0"/>
              <w:autoSpaceDN w:val="0"/>
              <w:adjustRightInd w:val="0"/>
              <w:ind w:left="1380"/>
              <w:rPr>
                <w:rFonts w:ascii="Helvetica Neue" w:hAnsi="Helvetica Neue" w:cs="Helvetica Neue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64404C" w:rsidRPr="0064404C" w14:paraId="51B5288F" w14:textId="77777777">
              <w:tc>
                <w:tcPr>
                  <w:tcW w:w="11600" w:type="dxa"/>
                </w:tcPr>
                <w:p w14:paraId="3FC3B2F5" w14:textId="77777777" w:rsidR="0064404C" w:rsidRPr="00D5327F" w:rsidRDefault="00D5327F" w:rsidP="0064404C">
                  <w:pPr>
                    <w:widowControl w:val="0"/>
                    <w:autoSpaceDE w:val="0"/>
                    <w:autoSpaceDN w:val="0"/>
                    <w:adjustRightInd w:val="0"/>
                    <w:ind w:left="1380"/>
                    <w:rPr>
                      <w:rFonts w:ascii="Helvetica Neue" w:hAnsi="Helvetica Neue" w:cs="Helvetica Neue"/>
                      <w:szCs w:val="28"/>
                      <w:u w:val="single"/>
                      <w:lang w:val="en-US"/>
                    </w:rPr>
                  </w:pPr>
                  <w:hyperlink r:id="rId24" w:history="1">
                    <w:r w:rsidR="0064404C" w:rsidRPr="00D5327F">
                      <w:rPr>
                        <w:rFonts w:ascii="Arial" w:hAnsi="Arial" w:cs="Arial"/>
                        <w:b/>
                        <w:bCs/>
                        <w:color w:val="1F497D" w:themeColor="text2"/>
                        <w:szCs w:val="28"/>
                        <w:u w:val="single"/>
                        <w:lang w:val="en-US"/>
                      </w:rPr>
                      <w:t>Your mouth’s role in gut health and immunity: Researchers discover childhood environment has more influence than gen</w:t>
                    </w:r>
                    <w:r w:rsidR="0064404C" w:rsidRPr="00D5327F">
                      <w:rPr>
                        <w:rFonts w:ascii="Arial" w:hAnsi="Arial" w:cs="Arial"/>
                        <w:b/>
                        <w:bCs/>
                        <w:color w:val="1F497D" w:themeColor="text2"/>
                        <w:szCs w:val="28"/>
                        <w:u w:val="single"/>
                        <w:lang w:val="en-US"/>
                      </w:rPr>
                      <w:t>e</w:t>
                    </w:r>
                    <w:r w:rsidR="0064404C" w:rsidRPr="00D5327F">
                      <w:rPr>
                        <w:rFonts w:ascii="Arial" w:hAnsi="Arial" w:cs="Arial"/>
                        <w:b/>
                        <w:bCs/>
                        <w:color w:val="1F497D" w:themeColor="text2"/>
                        <w:szCs w:val="28"/>
                        <w:u w:val="single"/>
                        <w:lang w:val="en-US"/>
                      </w:rPr>
                      <w:t>tics</w:t>
                    </w:r>
                  </w:hyperlink>
                </w:p>
              </w:tc>
            </w:tr>
            <w:tr w:rsidR="0064404C" w:rsidRPr="0064404C" w14:paraId="4D9C4B25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2DE1E1B3" w14:textId="77777777" w:rsidR="0064404C" w:rsidRPr="0064404C" w:rsidRDefault="0064404C" w:rsidP="0064404C">
                  <w:pPr>
                    <w:widowControl w:val="0"/>
                    <w:autoSpaceDE w:val="0"/>
                    <w:autoSpaceDN w:val="0"/>
                    <w:adjustRightInd w:val="0"/>
                    <w:ind w:left="1380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r w:rsidRPr="0064404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www.naturalnews.com</w:t>
                  </w:r>
                  <w:r w:rsidRPr="0064404C">
                    <w:rPr>
                      <w:rFonts w:ascii="Helvetica Neue" w:hAnsi="Helvetica Neue" w:cs="Helvetica Neue"/>
                      <w:szCs w:val="28"/>
                      <w:lang w:val="en-US"/>
                    </w:rPr>
                    <w:t xml:space="preserve"> • </w:t>
                  </w:r>
                  <w:r w:rsidRPr="0064404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October 9th, 2017</w:t>
                  </w:r>
                </w:p>
              </w:tc>
            </w:tr>
            <w:tr w:rsidR="0064404C" w:rsidRPr="0064404C" w14:paraId="75A8FB01" w14:textId="77777777">
              <w:tc>
                <w:tcPr>
                  <w:tcW w:w="11600" w:type="dxa"/>
                  <w:tcMar>
                    <w:bottom w:w="60" w:type="nil"/>
                  </w:tcMar>
                </w:tcPr>
                <w:p w14:paraId="7FFBB057" w14:textId="77777777" w:rsidR="0064404C" w:rsidRPr="0064404C" w:rsidRDefault="00D5327F" w:rsidP="0064404C">
                  <w:pPr>
                    <w:widowControl w:val="0"/>
                    <w:autoSpaceDE w:val="0"/>
                    <w:autoSpaceDN w:val="0"/>
                    <w:adjustRightInd w:val="0"/>
                    <w:ind w:left="1380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25" w:history="1">
                    <w:r w:rsidR="0064404C" w:rsidRPr="0064404C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6EB249E0" w14:textId="77777777" w:rsidR="0064404C" w:rsidRPr="0064404C" w:rsidRDefault="0064404C" w:rsidP="0064404C">
            <w:pPr>
              <w:widowControl w:val="0"/>
              <w:autoSpaceDE w:val="0"/>
              <w:autoSpaceDN w:val="0"/>
              <w:adjustRightInd w:val="0"/>
              <w:ind w:left="1380"/>
              <w:rPr>
                <w:rFonts w:ascii="Helvetica Neue" w:hAnsi="Helvetica Neue" w:cs="Helvetica Neue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64404C" w:rsidRPr="0064404C" w14:paraId="624F21B9" w14:textId="77777777">
              <w:tc>
                <w:tcPr>
                  <w:tcW w:w="11600" w:type="dxa"/>
                </w:tcPr>
                <w:p w14:paraId="48C90199" w14:textId="77777777" w:rsidR="0064404C" w:rsidRPr="00D5327F" w:rsidRDefault="00D5327F" w:rsidP="0064404C">
                  <w:pPr>
                    <w:widowControl w:val="0"/>
                    <w:autoSpaceDE w:val="0"/>
                    <w:autoSpaceDN w:val="0"/>
                    <w:adjustRightInd w:val="0"/>
                    <w:ind w:left="1380"/>
                    <w:rPr>
                      <w:rFonts w:ascii="Helvetica Neue" w:hAnsi="Helvetica Neue" w:cs="Helvetica Neue"/>
                      <w:szCs w:val="28"/>
                      <w:u w:val="single"/>
                      <w:lang w:val="en-US"/>
                    </w:rPr>
                  </w:pPr>
                  <w:hyperlink r:id="rId26" w:history="1">
                    <w:r w:rsidR="0064404C" w:rsidRPr="00D5327F">
                      <w:rPr>
                        <w:rFonts w:ascii="Arial" w:hAnsi="Arial" w:cs="Arial"/>
                        <w:b/>
                        <w:bCs/>
                        <w:color w:val="1F497D" w:themeColor="text2"/>
                        <w:szCs w:val="28"/>
                        <w:u w:val="single"/>
                        <w:lang w:val="en-US"/>
                      </w:rPr>
                      <w:t>8 things a dentist can tell about your overall health</w:t>
                    </w:r>
                  </w:hyperlink>
                </w:p>
              </w:tc>
            </w:tr>
            <w:tr w:rsidR="0064404C" w:rsidRPr="0064404C" w14:paraId="3A88FD9C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10CD9991" w14:textId="77777777" w:rsidR="0064404C" w:rsidRPr="0064404C" w:rsidRDefault="0064404C" w:rsidP="0064404C">
                  <w:pPr>
                    <w:widowControl w:val="0"/>
                    <w:autoSpaceDE w:val="0"/>
                    <w:autoSpaceDN w:val="0"/>
                    <w:adjustRightInd w:val="0"/>
                    <w:ind w:left="1380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r w:rsidRPr="0064404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newwestrecord.ca</w:t>
                  </w:r>
                  <w:r w:rsidRPr="0064404C">
                    <w:rPr>
                      <w:rFonts w:ascii="Helvetica Neue" w:hAnsi="Helvetica Neue" w:cs="Helvetica Neue"/>
                      <w:szCs w:val="28"/>
                      <w:lang w:val="en-US"/>
                    </w:rPr>
                    <w:t xml:space="preserve"> • </w:t>
                  </w:r>
                  <w:r w:rsidRPr="0064404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October 9th, 2017</w:t>
                  </w:r>
                </w:p>
              </w:tc>
            </w:tr>
            <w:tr w:rsidR="0064404C" w:rsidRPr="0064404C" w14:paraId="2F7A3596" w14:textId="77777777">
              <w:tc>
                <w:tcPr>
                  <w:tcW w:w="11600" w:type="dxa"/>
                  <w:tcMar>
                    <w:bottom w:w="60" w:type="nil"/>
                  </w:tcMar>
                </w:tcPr>
                <w:p w14:paraId="34760A69" w14:textId="77777777" w:rsidR="0064404C" w:rsidRPr="0064404C" w:rsidRDefault="00D5327F" w:rsidP="0064404C">
                  <w:pPr>
                    <w:widowControl w:val="0"/>
                    <w:autoSpaceDE w:val="0"/>
                    <w:autoSpaceDN w:val="0"/>
                    <w:adjustRightInd w:val="0"/>
                    <w:ind w:left="1380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27" w:history="1">
                    <w:r w:rsidR="0064404C" w:rsidRPr="0064404C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7E66945B" w14:textId="77777777" w:rsidR="0064404C" w:rsidRPr="0064404C" w:rsidRDefault="0064404C" w:rsidP="0064404C">
            <w:pPr>
              <w:widowControl w:val="0"/>
              <w:autoSpaceDE w:val="0"/>
              <w:autoSpaceDN w:val="0"/>
              <w:adjustRightInd w:val="0"/>
              <w:ind w:left="1380"/>
              <w:rPr>
                <w:rFonts w:ascii="Helvetica Neue" w:hAnsi="Helvetica Neue" w:cs="Helvetica Neue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64404C" w:rsidRPr="0064404C" w14:paraId="4A772D1C" w14:textId="77777777">
              <w:tc>
                <w:tcPr>
                  <w:tcW w:w="11600" w:type="dxa"/>
                </w:tcPr>
                <w:p w14:paraId="4056513B" w14:textId="77777777" w:rsidR="0064404C" w:rsidRPr="00D5327F" w:rsidRDefault="00D5327F" w:rsidP="0064404C">
                  <w:pPr>
                    <w:widowControl w:val="0"/>
                    <w:autoSpaceDE w:val="0"/>
                    <w:autoSpaceDN w:val="0"/>
                    <w:adjustRightInd w:val="0"/>
                    <w:ind w:left="1380"/>
                    <w:rPr>
                      <w:rFonts w:ascii="Helvetica Neue" w:hAnsi="Helvetica Neue" w:cs="Helvetica Neue"/>
                      <w:szCs w:val="28"/>
                      <w:u w:val="single"/>
                      <w:lang w:val="en-US"/>
                    </w:rPr>
                  </w:pPr>
                  <w:hyperlink r:id="rId28" w:history="1">
                    <w:r w:rsidR="0064404C" w:rsidRPr="00D5327F">
                      <w:rPr>
                        <w:rFonts w:ascii="Arial" w:hAnsi="Arial" w:cs="Arial"/>
                        <w:b/>
                        <w:bCs/>
                        <w:color w:val="1F497D" w:themeColor="text2"/>
                        <w:szCs w:val="28"/>
                        <w:u w:val="single"/>
                        <w:lang w:val="en-US"/>
                      </w:rPr>
                      <w:t>A SMALL TOOL WITH MIGHTY EDUCATIONAL BENEFITS</w:t>
                    </w:r>
                  </w:hyperlink>
                </w:p>
              </w:tc>
            </w:tr>
            <w:tr w:rsidR="0064404C" w:rsidRPr="0064404C" w14:paraId="7D64E62F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590A5B7E" w14:textId="77777777" w:rsidR="0064404C" w:rsidRPr="0064404C" w:rsidRDefault="0064404C" w:rsidP="0064404C">
                  <w:pPr>
                    <w:widowControl w:val="0"/>
                    <w:autoSpaceDE w:val="0"/>
                    <w:autoSpaceDN w:val="0"/>
                    <w:adjustRightInd w:val="0"/>
                    <w:ind w:left="1380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r w:rsidRPr="0064404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www.oralhealthgroup.com</w:t>
                  </w:r>
                  <w:r w:rsidRPr="0064404C">
                    <w:rPr>
                      <w:rFonts w:ascii="Helvetica Neue" w:hAnsi="Helvetica Neue" w:cs="Helvetica Neue"/>
                      <w:szCs w:val="28"/>
                      <w:lang w:val="en-US"/>
                    </w:rPr>
                    <w:t xml:space="preserve"> • </w:t>
                  </w:r>
                  <w:r w:rsidRPr="0064404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October 9th, 2017</w:t>
                  </w:r>
                </w:p>
              </w:tc>
            </w:tr>
            <w:tr w:rsidR="0064404C" w:rsidRPr="0064404C" w14:paraId="74E8C30E" w14:textId="77777777" w:rsidTr="0064404C">
              <w:trPr>
                <w:trHeight w:val="419"/>
              </w:trPr>
              <w:tc>
                <w:tcPr>
                  <w:tcW w:w="11600" w:type="dxa"/>
                  <w:tcMar>
                    <w:bottom w:w="60" w:type="nil"/>
                  </w:tcMar>
                </w:tcPr>
                <w:p w14:paraId="22DF8B1E" w14:textId="77777777" w:rsidR="0064404C" w:rsidRPr="0064404C" w:rsidRDefault="00D5327F" w:rsidP="0064404C">
                  <w:pPr>
                    <w:widowControl w:val="0"/>
                    <w:autoSpaceDE w:val="0"/>
                    <w:autoSpaceDN w:val="0"/>
                    <w:adjustRightInd w:val="0"/>
                    <w:ind w:left="1380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29" w:history="1">
                    <w:r w:rsidR="0064404C" w:rsidRPr="0064404C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52C28919" w14:textId="24C04E34" w:rsidR="006B3192" w:rsidRPr="002003D9" w:rsidRDefault="006B3192" w:rsidP="002003D9">
            <w:pPr>
              <w:tabs>
                <w:tab w:val="left" w:pos="1020"/>
              </w:tabs>
              <w:ind w:left="963" w:firstLine="396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B3192" w14:paraId="72F30850" w14:textId="77777777" w:rsidTr="00F26E29">
        <w:trPr>
          <w:trHeight w:val="143"/>
          <w:jc w:val="center"/>
        </w:trPr>
        <w:tc>
          <w:tcPr>
            <w:tcW w:w="12719" w:type="dxa"/>
            <w:vAlign w:val="center"/>
            <w:hideMark/>
          </w:tcPr>
          <w:p w14:paraId="3892CDEE" w14:textId="2F4B54D3" w:rsidR="006B3192" w:rsidRDefault="006B3192" w:rsidP="002003D9">
            <w:pPr>
              <w:shd w:val="clear" w:color="auto" w:fill="000000"/>
              <w:spacing w:line="15" w:lineRule="exact"/>
              <w:ind w:left="963" w:firstLine="396"/>
              <w:rPr>
                <w:rFonts w:eastAsia="Times New Roman"/>
              </w:rPr>
            </w:pPr>
          </w:p>
        </w:tc>
      </w:tr>
      <w:tr w:rsidR="006B3192" w14:paraId="585309C0" w14:textId="77777777" w:rsidTr="00F26E29">
        <w:trPr>
          <w:trHeight w:val="13628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5BFD9B" w14:textId="77777777" w:rsidR="009F47C5" w:rsidRDefault="009F47C5"/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42583" w14:paraId="76016094" w14:textId="77777777" w:rsidTr="00A42583">
              <w:trPr>
                <w:trHeight w:val="504"/>
              </w:trPr>
              <w:tc>
                <w:tcPr>
                  <w:tcW w:w="11580" w:type="dxa"/>
                  <w:tcMar>
                    <w:bottom w:w="60" w:type="nil"/>
                  </w:tcMar>
                </w:tcPr>
                <w:p w14:paraId="518A675A" w14:textId="77777777" w:rsidR="009A03DD" w:rsidRDefault="009A03DD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14:paraId="47DDF974" w14:textId="6E1CD223" w:rsidR="00A42583" w:rsidRDefault="00A42583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04B790C3" wp14:editId="11393FFE">
                        <wp:extent cx="4822402" cy="698500"/>
                        <wp:effectExtent l="76200" t="76200" r="156210" b="139700"/>
                        <wp:docPr id="10" name="Picture 10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DAA new logo horizontal.eps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3250" cy="69862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3C07BC" w14:textId="77777777" w:rsidR="00A42583" w:rsidRDefault="00A4258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2DE31131" w14:textId="77777777" w:rsidR="00A42583" w:rsidRDefault="00A42583" w:rsidP="00A425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64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  <w:gridCol w:w="60"/>
            </w:tblGrid>
            <w:tr w:rsidR="00A42583" w14:paraId="484C25A2" w14:textId="77777777" w:rsidTr="007511FE">
              <w:trPr>
                <w:gridAfter w:val="1"/>
                <w:wAfter w:w="60" w:type="dxa"/>
                <w:trHeight w:val="2865"/>
              </w:trPr>
              <w:tc>
                <w:tcPr>
                  <w:tcW w:w="11580" w:type="dxa"/>
                </w:tcPr>
                <w:p w14:paraId="573E5FB5" w14:textId="46BD66D4" w:rsidR="003339D6" w:rsidRDefault="00B41881" w:rsidP="004F3D9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val="en-US" w:eastAsia="en-US"/>
                    </w:rPr>
                    <w:drawing>
                      <wp:inline distT="0" distB="0" distL="0" distR="0" wp14:anchorId="6B1EB731" wp14:editId="7957D364">
                        <wp:extent cx="5140960" cy="1323340"/>
                        <wp:effectExtent l="0" t="0" r="0" b="0"/>
                        <wp:docPr id="13" name="Picture 13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TD Insurance (EN) Horizontal Logo.png"/>
                                <pic:cNvPicPr/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85313" cy="13347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118793C" w14:textId="7F55F026" w:rsidR="00920174" w:rsidRDefault="0064404C" w:rsidP="00920174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val="en-US" w:eastAsia="en-US"/>
                    </w:rPr>
                    <w:drawing>
                      <wp:inline distT="0" distB="0" distL="0" distR="0" wp14:anchorId="1EEACE3A" wp14:editId="041AFD5E">
                        <wp:extent cx="993325" cy="112629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Travel Image.png"/>
                                <pic:cNvPicPr/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6352" cy="11297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5ABCEA6" w14:textId="77777777" w:rsidR="009A03DD" w:rsidRDefault="009A03DD" w:rsidP="00CE5400">
                  <w:pPr>
                    <w:widowControl w:val="0"/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</w:pPr>
                </w:p>
                <w:p w14:paraId="7B174F5A" w14:textId="40EFC5B2" w:rsidR="00FC009E" w:rsidRPr="00920174" w:rsidRDefault="0064404C" w:rsidP="0064404C">
                  <w:pPr>
                    <w:widowControl w:val="0"/>
                    <w:tabs>
                      <w:tab w:val="left" w:pos="926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b/>
                      <w:bCs/>
                      <w:color w:val="262626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36"/>
                      <w:szCs w:val="36"/>
                      <w:lang w:val="en-US"/>
                    </w:rPr>
                    <w:t xml:space="preserve">Travel Insurance </w:t>
                  </w:r>
                  <w:r w:rsidR="00350DB5">
                    <w:rPr>
                      <w:rFonts w:ascii="Arial" w:hAnsi="Arial" w:cs="Arial"/>
                      <w:b/>
                      <w:bCs/>
                      <w:color w:val="262626"/>
                      <w:sz w:val="36"/>
                      <w:szCs w:val="36"/>
                      <w:lang w:val="en-US"/>
                    </w:rPr>
                    <w:t xml:space="preserve">/ Assurance </w:t>
                  </w:r>
                  <w:r>
                    <w:rPr>
                      <w:rFonts w:ascii="Arial" w:hAnsi="Arial" w:cs="Arial"/>
                      <w:b/>
                      <w:bCs/>
                      <w:color w:val="262626"/>
                      <w:sz w:val="36"/>
                      <w:szCs w:val="36"/>
                      <w:lang w:val="en-US"/>
                    </w:rPr>
                    <w:t>Voyage</w:t>
                  </w:r>
                  <w:r w:rsidR="00920174">
                    <w:rPr>
                      <w:rFonts w:ascii="Arial" w:hAnsi="Arial" w:cs="Arial"/>
                      <w:b/>
                      <w:bCs/>
                      <w:color w:val="262626"/>
                      <w:sz w:val="36"/>
                      <w:szCs w:val="36"/>
                    </w:rPr>
                    <w:tab/>
                  </w:r>
                </w:p>
              </w:tc>
            </w:tr>
            <w:tr w:rsidR="00BA4285" w:rsidRPr="00350DB5" w14:paraId="33B3BA6A" w14:textId="77777777" w:rsidTr="007511FE">
              <w:trPr>
                <w:gridAfter w:val="1"/>
                <w:wAfter w:w="60" w:type="dxa"/>
                <w:trHeight w:val="321"/>
              </w:trPr>
              <w:tc>
                <w:tcPr>
                  <w:tcW w:w="11580" w:type="dxa"/>
                </w:tcPr>
                <w:p w14:paraId="50C86ABD" w14:textId="77777777" w:rsidR="00BA4285" w:rsidRPr="00350DB5" w:rsidRDefault="00BA4285" w:rsidP="00350DB5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Helvetica" w:hAnsi="Helvetica" w:cs="Times New Roman"/>
                      <w:noProof/>
                      <w:sz w:val="28"/>
                      <w:szCs w:val="32"/>
                      <w:lang w:val="en-US" w:eastAsia="en-US"/>
                    </w:rPr>
                  </w:pPr>
                </w:p>
              </w:tc>
            </w:tr>
            <w:tr w:rsidR="007511FE" w:rsidRPr="00F26E29" w14:paraId="0F5EB97B" w14:textId="77777777" w:rsidTr="007511FE">
              <w:tc>
                <w:tcPr>
                  <w:tcW w:w="11640" w:type="dxa"/>
                  <w:gridSpan w:val="2"/>
                  <w:tcMar>
                    <w:top w:w="100" w:type="nil"/>
                    <w:right w:w="100" w:type="nil"/>
                  </w:tcMar>
                </w:tcPr>
                <w:p w14:paraId="65A6B1A7" w14:textId="2A82F2C8" w:rsidR="0064404C" w:rsidRPr="0064404C" w:rsidRDefault="0064404C" w:rsidP="0064404C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Cs w:val="22"/>
                      <w:lang w:val="en-US"/>
                    </w:rPr>
                  </w:pPr>
                  <w:r w:rsidRPr="0064404C">
                    <w:rPr>
                      <w:rFonts w:ascii="Arial" w:hAnsi="Arial" w:cs="Arial"/>
                      <w:szCs w:val="22"/>
                      <w:lang w:val="en-US"/>
                    </w:rPr>
                    <w:t xml:space="preserve">Booking a trip can be exciting, but preparing and packing for it can be stressful. Don't forget the necessities for your trip with TD Insurance's travel checklist ► </w:t>
                  </w:r>
                  <w:hyperlink r:id="rId33" w:history="1">
                    <w:r w:rsidRPr="0064404C">
                      <w:rPr>
                        <w:rStyle w:val="Hyperlink"/>
                        <w:rFonts w:ascii="Arial" w:hAnsi="Arial" w:cs="Arial"/>
                        <w:szCs w:val="22"/>
                        <w:lang w:val="en-US"/>
                      </w:rPr>
                      <w:t>https://go.td.com/2fQdhdh</w:t>
                    </w:r>
                  </w:hyperlink>
                </w:p>
                <w:p w14:paraId="48174F25" w14:textId="77777777" w:rsidR="0064404C" w:rsidRPr="0064404C" w:rsidRDefault="0064404C" w:rsidP="0064404C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Cs w:val="22"/>
                      <w:lang w:val="en-US"/>
                    </w:rPr>
                  </w:pPr>
                </w:p>
                <w:p w14:paraId="1B106E24" w14:textId="77777777" w:rsidR="0064404C" w:rsidRPr="0064404C" w:rsidRDefault="0064404C" w:rsidP="0064404C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Cs w:val="22"/>
                      <w:lang w:val="en-US"/>
                    </w:rPr>
                  </w:pPr>
                </w:p>
                <w:p w14:paraId="605E1FF0" w14:textId="77777777" w:rsidR="0064404C" w:rsidRPr="0064404C" w:rsidRDefault="0064404C" w:rsidP="0064404C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Cs w:val="22"/>
                      <w:lang w:val="en-US"/>
                    </w:rPr>
                  </w:pPr>
                </w:p>
                <w:p w14:paraId="41441668" w14:textId="2F5D5497" w:rsidR="0064404C" w:rsidRPr="0064404C" w:rsidRDefault="0064404C" w:rsidP="0064404C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Cs w:val="22"/>
                      <w:lang w:val="en-US"/>
                    </w:rPr>
                  </w:pPr>
                  <w:proofErr w:type="spellStart"/>
                  <w:r w:rsidRPr="0064404C">
                    <w:rPr>
                      <w:rFonts w:ascii="Arial" w:hAnsi="Arial" w:cs="Arial"/>
                      <w:szCs w:val="22"/>
                      <w:lang w:val="en-US"/>
                    </w:rPr>
                    <w:t>Réserver</w:t>
                  </w:r>
                  <w:proofErr w:type="spellEnd"/>
                  <w:r w:rsidRPr="0064404C">
                    <w:rPr>
                      <w:rFonts w:ascii="Arial" w:hAnsi="Arial" w:cs="Arial"/>
                      <w:szCs w:val="22"/>
                      <w:lang w:val="en-US"/>
                    </w:rPr>
                    <w:t xml:space="preserve"> son voyage </w:t>
                  </w:r>
                  <w:proofErr w:type="spellStart"/>
                  <w:r w:rsidRPr="0064404C">
                    <w:rPr>
                      <w:rFonts w:ascii="Arial" w:hAnsi="Arial" w:cs="Arial"/>
                      <w:szCs w:val="22"/>
                      <w:lang w:val="en-US"/>
                    </w:rPr>
                    <w:t>peut</w:t>
                  </w:r>
                  <w:proofErr w:type="spellEnd"/>
                  <w:r w:rsidRPr="0064404C">
                    <w:rPr>
                      <w:rFonts w:ascii="Arial" w:hAnsi="Arial" w:cs="Arial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4404C">
                    <w:rPr>
                      <w:rFonts w:ascii="Arial" w:hAnsi="Arial" w:cs="Arial"/>
                      <w:szCs w:val="22"/>
                      <w:lang w:val="en-US"/>
                    </w:rPr>
                    <w:t>être</w:t>
                  </w:r>
                  <w:proofErr w:type="spellEnd"/>
                  <w:r w:rsidRPr="0064404C">
                    <w:rPr>
                      <w:rFonts w:ascii="Arial" w:hAnsi="Arial" w:cs="Arial"/>
                      <w:szCs w:val="22"/>
                      <w:lang w:val="en-US"/>
                    </w:rPr>
                    <w:t xml:space="preserve"> excitant, </w:t>
                  </w:r>
                  <w:proofErr w:type="spellStart"/>
                  <w:r w:rsidRPr="0064404C">
                    <w:rPr>
                      <w:rFonts w:ascii="Arial" w:hAnsi="Arial" w:cs="Arial"/>
                      <w:szCs w:val="22"/>
                      <w:lang w:val="en-US"/>
                    </w:rPr>
                    <w:t>mais</w:t>
                  </w:r>
                  <w:proofErr w:type="spellEnd"/>
                  <w:r w:rsidRPr="0064404C">
                    <w:rPr>
                      <w:rFonts w:ascii="Arial" w:hAnsi="Arial" w:cs="Arial"/>
                      <w:szCs w:val="22"/>
                      <w:lang w:val="en-US"/>
                    </w:rPr>
                    <w:t xml:space="preserve"> le </w:t>
                  </w:r>
                  <w:proofErr w:type="spellStart"/>
                  <w:r w:rsidRPr="0064404C">
                    <w:rPr>
                      <w:rFonts w:ascii="Arial" w:hAnsi="Arial" w:cs="Arial"/>
                      <w:szCs w:val="22"/>
                      <w:lang w:val="en-US"/>
                    </w:rPr>
                    <w:t>préparer</w:t>
                  </w:r>
                  <w:proofErr w:type="spellEnd"/>
                  <w:r w:rsidRPr="0064404C">
                    <w:rPr>
                      <w:rFonts w:ascii="Arial" w:hAnsi="Arial" w:cs="Arial"/>
                      <w:szCs w:val="22"/>
                      <w:lang w:val="en-US"/>
                    </w:rPr>
                    <w:t xml:space="preserve"> et faire </w:t>
                  </w:r>
                  <w:proofErr w:type="spellStart"/>
                  <w:r w:rsidRPr="0064404C">
                    <w:rPr>
                      <w:rFonts w:ascii="Arial" w:hAnsi="Arial" w:cs="Arial"/>
                      <w:szCs w:val="22"/>
                      <w:lang w:val="en-US"/>
                    </w:rPr>
                    <w:t>ses</w:t>
                  </w:r>
                  <w:proofErr w:type="spellEnd"/>
                  <w:r w:rsidRPr="0064404C">
                    <w:rPr>
                      <w:rFonts w:ascii="Arial" w:hAnsi="Arial" w:cs="Arial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4404C">
                    <w:rPr>
                      <w:rFonts w:ascii="Arial" w:hAnsi="Arial" w:cs="Arial"/>
                      <w:szCs w:val="22"/>
                      <w:lang w:val="en-US"/>
                    </w:rPr>
                    <w:t>bagages</w:t>
                  </w:r>
                  <w:proofErr w:type="spellEnd"/>
                  <w:r w:rsidRPr="0064404C">
                    <w:rPr>
                      <w:rFonts w:ascii="Arial" w:hAnsi="Arial" w:cs="Arial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4404C">
                    <w:rPr>
                      <w:rFonts w:ascii="Arial" w:hAnsi="Arial" w:cs="Arial"/>
                      <w:szCs w:val="22"/>
                      <w:lang w:val="en-US"/>
                    </w:rPr>
                    <w:t>peut</w:t>
                  </w:r>
                  <w:proofErr w:type="spellEnd"/>
                  <w:r w:rsidRPr="0064404C">
                    <w:rPr>
                      <w:rFonts w:ascii="Arial" w:hAnsi="Arial" w:cs="Arial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4404C">
                    <w:rPr>
                      <w:rFonts w:ascii="Arial" w:hAnsi="Arial" w:cs="Arial"/>
                      <w:szCs w:val="22"/>
                      <w:lang w:val="en-US"/>
                    </w:rPr>
                    <w:t>être</w:t>
                  </w:r>
                  <w:proofErr w:type="spellEnd"/>
                  <w:r w:rsidRPr="0064404C">
                    <w:rPr>
                      <w:rFonts w:ascii="Arial" w:hAnsi="Arial" w:cs="Arial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4404C">
                    <w:rPr>
                      <w:rFonts w:ascii="Arial" w:hAnsi="Arial" w:cs="Arial"/>
                      <w:szCs w:val="22"/>
                      <w:lang w:val="en-US"/>
                    </w:rPr>
                    <w:t>stressant</w:t>
                  </w:r>
                  <w:proofErr w:type="spellEnd"/>
                  <w:r w:rsidRPr="0064404C">
                    <w:rPr>
                      <w:rFonts w:ascii="Arial" w:hAnsi="Arial" w:cs="Arial"/>
                      <w:szCs w:val="22"/>
                      <w:lang w:val="en-US"/>
                    </w:rPr>
                    <w:t xml:space="preserve">. </w:t>
                  </w:r>
                  <w:proofErr w:type="spellStart"/>
                  <w:r w:rsidRPr="0064404C">
                    <w:rPr>
                      <w:rFonts w:ascii="Arial" w:hAnsi="Arial" w:cs="Arial"/>
                      <w:szCs w:val="22"/>
                      <w:lang w:val="en-US"/>
                    </w:rPr>
                    <w:t>N’oubliez</w:t>
                  </w:r>
                  <w:proofErr w:type="spellEnd"/>
                  <w:r w:rsidRPr="0064404C">
                    <w:rPr>
                      <w:rFonts w:ascii="Arial" w:hAnsi="Arial" w:cs="Arial"/>
                      <w:szCs w:val="22"/>
                      <w:lang w:val="en-US"/>
                    </w:rPr>
                    <w:t xml:space="preserve"> pas les </w:t>
                  </w:r>
                  <w:proofErr w:type="spellStart"/>
                  <w:r w:rsidRPr="0064404C">
                    <w:rPr>
                      <w:rFonts w:ascii="Arial" w:hAnsi="Arial" w:cs="Arial"/>
                      <w:szCs w:val="22"/>
                      <w:lang w:val="en-US"/>
                    </w:rPr>
                    <w:t>essentiels</w:t>
                  </w:r>
                  <w:proofErr w:type="spellEnd"/>
                  <w:r w:rsidRPr="0064404C">
                    <w:rPr>
                      <w:rFonts w:ascii="Arial" w:hAnsi="Arial" w:cs="Arial"/>
                      <w:szCs w:val="22"/>
                      <w:lang w:val="en-US"/>
                    </w:rPr>
                    <w:t xml:space="preserve"> grâce à la </w:t>
                  </w:r>
                  <w:proofErr w:type="spellStart"/>
                  <w:r w:rsidRPr="0064404C">
                    <w:rPr>
                      <w:rFonts w:ascii="Arial" w:hAnsi="Arial" w:cs="Arial"/>
                      <w:szCs w:val="22"/>
                      <w:lang w:val="en-US"/>
                    </w:rPr>
                    <w:t>liste</w:t>
                  </w:r>
                  <w:proofErr w:type="spellEnd"/>
                  <w:r w:rsidRPr="0064404C">
                    <w:rPr>
                      <w:rFonts w:ascii="Arial" w:hAnsi="Arial" w:cs="Arial"/>
                      <w:szCs w:val="22"/>
                      <w:lang w:val="en-US"/>
                    </w:rPr>
                    <w:t xml:space="preserve"> de </w:t>
                  </w:r>
                  <w:proofErr w:type="spellStart"/>
                  <w:r w:rsidRPr="0064404C">
                    <w:rPr>
                      <w:rFonts w:ascii="Arial" w:hAnsi="Arial" w:cs="Arial"/>
                      <w:szCs w:val="22"/>
                      <w:lang w:val="en-US"/>
                    </w:rPr>
                    <w:t>vérification</w:t>
                  </w:r>
                  <w:proofErr w:type="spellEnd"/>
                  <w:r w:rsidRPr="0064404C">
                    <w:rPr>
                      <w:rFonts w:ascii="Arial" w:hAnsi="Arial" w:cs="Arial"/>
                      <w:szCs w:val="22"/>
                      <w:lang w:val="en-US"/>
                    </w:rPr>
                    <w:t xml:space="preserve"> de TD Assurance ► </w:t>
                  </w:r>
                  <w:hyperlink r:id="rId34" w:history="1">
                    <w:r w:rsidRPr="0064404C">
                      <w:rPr>
                        <w:rStyle w:val="Hyperlink"/>
                        <w:rFonts w:ascii="Arial" w:hAnsi="Arial" w:cs="Arial"/>
                        <w:szCs w:val="22"/>
                        <w:lang w:val="en-US"/>
                      </w:rPr>
                      <w:t>https://go.td.com/2xAsDKH</w:t>
                    </w:r>
                  </w:hyperlink>
                </w:p>
                <w:p w14:paraId="402CBD16" w14:textId="293FCC0A" w:rsidR="00F26E29" w:rsidRPr="00350DB5" w:rsidRDefault="00F26E29" w:rsidP="0064404C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3763F8" w14:textId="77777777" w:rsidR="00F26E29" w:rsidRPr="00350DB5" w:rsidRDefault="00F26E29" w:rsidP="00350DB5">
            <w:pPr>
              <w:widowControl w:val="0"/>
              <w:autoSpaceDE w:val="0"/>
              <w:autoSpaceDN w:val="0"/>
              <w:adjustRightInd w:val="0"/>
              <w:ind w:left="954" w:right="1287"/>
              <w:rPr>
                <w:rFonts w:ascii="Helvetica" w:hAnsi="Helvetica" w:cs="Arial"/>
                <w:sz w:val="48"/>
                <w:szCs w:val="28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32"/>
            </w:tblGrid>
            <w:tr w:rsidR="00F26E29" w:rsidRPr="00350DB5" w14:paraId="47F36003" w14:textId="77777777" w:rsidTr="006A67EA">
              <w:trPr>
                <w:trHeight w:val="727"/>
              </w:trPr>
              <w:tc>
                <w:tcPr>
                  <w:tcW w:w="16500" w:type="dxa"/>
                  <w:tcMar>
                    <w:top w:w="100" w:type="nil"/>
                    <w:right w:w="100" w:type="nil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516"/>
                  </w:tblGrid>
                  <w:tr w:rsidR="00E362B5" w:rsidRPr="00350DB5" w14:paraId="4840830F" w14:textId="77777777">
                    <w:tc>
                      <w:tcPr>
                        <w:tcW w:w="21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00" w:type="nil"/>
                          <w:right w:w="100" w:type="nil"/>
                        </w:tcMar>
                      </w:tcPr>
                      <w:p w14:paraId="71A0FE16" w14:textId="483028C0" w:rsidR="00E362B5" w:rsidRPr="00350DB5" w:rsidRDefault="00E362B5" w:rsidP="006440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54" w:right="1179"/>
                          <w:rPr>
                            <w:rFonts w:ascii="Helvetica" w:hAnsi="Helvetica" w:cs="Arial"/>
                            <w:sz w:val="48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E03196E" w14:textId="34ECF2BB" w:rsidR="00F26E29" w:rsidRPr="00350DB5" w:rsidRDefault="00F26E29" w:rsidP="00350DB5">
                  <w:pPr>
                    <w:widowControl w:val="0"/>
                    <w:autoSpaceDE w:val="0"/>
                    <w:autoSpaceDN w:val="0"/>
                    <w:adjustRightInd w:val="0"/>
                    <w:ind w:left="954" w:right="1287"/>
                    <w:rPr>
                      <w:rFonts w:ascii="Helvetica" w:hAnsi="Helvetica" w:cs="Arial"/>
                      <w:sz w:val="48"/>
                      <w:szCs w:val="28"/>
                      <w:lang w:val="en-US"/>
                    </w:rPr>
                  </w:pPr>
                </w:p>
              </w:tc>
            </w:tr>
          </w:tbl>
          <w:p w14:paraId="1F07C279" w14:textId="77777777" w:rsidR="006E26F9" w:rsidRDefault="006E26F9" w:rsidP="00F26E29">
            <w:pPr>
              <w:widowControl w:val="0"/>
              <w:autoSpaceDE w:val="0"/>
              <w:autoSpaceDN w:val="0"/>
              <w:adjustRightInd w:val="0"/>
              <w:ind w:left="1440"/>
              <w:rPr>
                <w:rFonts w:ascii="Helvetica" w:hAnsi="Helvetica" w:cs="Arial"/>
                <w:b/>
                <w:bCs/>
                <w:sz w:val="28"/>
                <w:szCs w:val="28"/>
                <w:lang w:val="en-US"/>
              </w:rPr>
            </w:pPr>
          </w:p>
          <w:p w14:paraId="1CE5DED1" w14:textId="53F0B27B" w:rsidR="00BA26D9" w:rsidRPr="00750D29" w:rsidRDefault="00BA26D9" w:rsidP="004F3D9B">
            <w:pPr>
              <w:pStyle w:val="Default"/>
              <w:ind w:left="815" w:firstLine="54"/>
              <w:rPr>
                <w:rFonts w:asciiTheme="minorHAnsi" w:hAnsiTheme="minorHAnsi"/>
              </w:rPr>
            </w:pPr>
          </w:p>
          <w:p w14:paraId="74D9A790" w14:textId="1A76A464" w:rsidR="009F47C5" w:rsidRPr="0064404C" w:rsidRDefault="008B2544" w:rsidP="004735BA">
            <w:pPr>
              <w:ind w:left="1380"/>
              <w:rPr>
                <w:rStyle w:val="Strong"/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="00D6568C" w:rsidRPr="007156A5">
              <w:rPr>
                <w:noProof/>
                <w:lang w:val="en-US" w:eastAsia="en-US"/>
              </w:rPr>
              <w:drawing>
                <wp:inline distT="0" distB="0" distL="0" distR="0" wp14:anchorId="58ADD0EB" wp14:editId="1F34BF42">
                  <wp:extent cx="2908935" cy="372940"/>
                  <wp:effectExtent l="0" t="0" r="0" b="8255"/>
                  <wp:docPr id="11" name="Picture 11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D Banner 2015 (F)-1 (dragged).tiff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469" cy="37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568C">
              <w:rPr>
                <w:noProof/>
                <w:lang w:val="en-US" w:eastAsia="en-US"/>
              </w:rPr>
              <w:drawing>
                <wp:inline distT="0" distB="0" distL="0" distR="0" wp14:anchorId="0F81A489" wp14:editId="7B91CEDE">
                  <wp:extent cx="2908935" cy="372940"/>
                  <wp:effectExtent l="0" t="0" r="0" b="8255"/>
                  <wp:docPr id="12" name="Picture 12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D Banner 2015-1 (dragged).tiff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046" cy="37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FE23DD" w14:textId="77777777" w:rsidR="009F47C5" w:rsidRDefault="009F47C5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  <w:u w:val="single"/>
              </w:rPr>
            </w:pPr>
          </w:p>
          <w:p w14:paraId="1CB2CC80" w14:textId="77777777" w:rsidR="009F47C5" w:rsidRDefault="009F47C5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  <w:u w:val="single"/>
              </w:rPr>
            </w:pPr>
          </w:p>
          <w:p w14:paraId="2233D726" w14:textId="77777777" w:rsidR="006A7E09" w:rsidRDefault="006A7E09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DISCLAIMER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Articles and advertisements, as well as their claims, do not necessarily represent the viewpoints/opinions of the Canadian Dental Assistants Association (CDAA). The CDAA is not responsible for grammatical errors, misspelled words, unclear syntax or errors in translations, in original sources.  </w:t>
            </w:r>
          </w:p>
          <w:p w14:paraId="58769586" w14:textId="39D1981C" w:rsidR="006A7E09" w:rsidRDefault="006A7E09" w:rsidP="006A7E09">
            <w:pPr>
              <w:ind w:left="720" w:right="777"/>
              <w:jc w:val="center"/>
              <w:rPr>
                <w:rFonts w:eastAsia="Times New Roman"/>
                <w:sz w:val="20"/>
                <w:szCs w:val="20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AVIS DE NON-RESPONSABILITÉ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Les articles et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annonces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ainsi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que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revendications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ne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représentent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nécessairement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points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vue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/ opinions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l'Association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canadienne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assistant(e)s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dentaires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(ACAD). L’ACAD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n'est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responsable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grammaticales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des mots mal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orthographiés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 la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syntaxe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imprécise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ou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traductions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sources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originales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>.</w:t>
            </w:r>
          </w:p>
        </w:tc>
      </w:tr>
    </w:tbl>
    <w:p w14:paraId="5C33E69D" w14:textId="1B48C751" w:rsidR="00043274" w:rsidRPr="00043274" w:rsidRDefault="00043274" w:rsidP="00043274">
      <w:pPr>
        <w:pStyle w:val="Default"/>
        <w:rPr>
          <w:rFonts w:ascii="Arial" w:hAnsi="Arial" w:cs="Arial"/>
        </w:rPr>
      </w:pPr>
    </w:p>
    <w:tbl>
      <w:tblPr>
        <w:tblW w:w="156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35"/>
        <w:gridCol w:w="397"/>
      </w:tblGrid>
      <w:tr w:rsidR="00043274" w:rsidRPr="00043274" w14:paraId="2D7D95B0" w14:textId="77777777" w:rsidTr="00043274">
        <w:trPr>
          <w:trHeight w:val="435"/>
        </w:trPr>
        <w:tc>
          <w:tcPr>
            <w:tcW w:w="15632" w:type="dxa"/>
            <w:gridSpan w:val="2"/>
          </w:tcPr>
          <w:p w14:paraId="4E22F0D2" w14:textId="07111029" w:rsidR="00043274" w:rsidRPr="00043274" w:rsidRDefault="000432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274" w:rsidRPr="00043274" w14:paraId="713B2673" w14:textId="77777777" w:rsidTr="009F47C5">
        <w:trPr>
          <w:gridAfter w:val="1"/>
          <w:wAfter w:w="397" w:type="dxa"/>
          <w:trHeight w:val="100"/>
        </w:trPr>
        <w:tc>
          <w:tcPr>
            <w:tcW w:w="15235" w:type="dxa"/>
          </w:tcPr>
          <w:p w14:paraId="30E235EA" w14:textId="34A59AA9" w:rsidR="00043274" w:rsidRPr="00043274" w:rsidRDefault="00043274" w:rsidP="000432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F43A16" w14:textId="77777777" w:rsidR="00486AAF" w:rsidRPr="004F3D9B" w:rsidRDefault="00486AAF">
      <w:pPr>
        <w:rPr>
          <w:sz w:val="22"/>
          <w:szCs w:val="22"/>
        </w:rPr>
      </w:pPr>
    </w:p>
    <w:sectPr w:rsidR="00486AAF" w:rsidRPr="004F3D9B" w:rsidSect="009F47C5">
      <w:pgSz w:w="12240" w:h="15840"/>
      <w:pgMar w:top="0" w:right="1134" w:bottom="0" w:left="1134" w:header="72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F6C2E"/>
    <w:multiLevelType w:val="hybridMultilevel"/>
    <w:tmpl w:val="FC88843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4C7C6F64"/>
    <w:multiLevelType w:val="multilevel"/>
    <w:tmpl w:val="CF04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C438E6"/>
    <w:multiLevelType w:val="hybridMultilevel"/>
    <w:tmpl w:val="0830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60C5D"/>
    <w:multiLevelType w:val="hybridMultilevel"/>
    <w:tmpl w:val="8B2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20A2E"/>
    <w:multiLevelType w:val="hybridMultilevel"/>
    <w:tmpl w:val="4D1A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62C88"/>
    <w:multiLevelType w:val="hybridMultilevel"/>
    <w:tmpl w:val="F32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30EC9"/>
    <w:multiLevelType w:val="hybridMultilevel"/>
    <w:tmpl w:val="DF3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A"/>
    <w:rsid w:val="00041B4D"/>
    <w:rsid w:val="00043274"/>
    <w:rsid w:val="000A3F34"/>
    <w:rsid w:val="000B5880"/>
    <w:rsid w:val="000C7718"/>
    <w:rsid w:val="000E3218"/>
    <w:rsid w:val="00110A8C"/>
    <w:rsid w:val="001411EE"/>
    <w:rsid w:val="00154877"/>
    <w:rsid w:val="001D769A"/>
    <w:rsid w:val="001F7D10"/>
    <w:rsid w:val="002003D9"/>
    <w:rsid w:val="002273F0"/>
    <w:rsid w:val="00257B8F"/>
    <w:rsid w:val="00295428"/>
    <w:rsid w:val="002B26CC"/>
    <w:rsid w:val="003243D0"/>
    <w:rsid w:val="003339D6"/>
    <w:rsid w:val="00350DB5"/>
    <w:rsid w:val="003A25A1"/>
    <w:rsid w:val="003A27C1"/>
    <w:rsid w:val="003B29E8"/>
    <w:rsid w:val="003B7D2D"/>
    <w:rsid w:val="003C6750"/>
    <w:rsid w:val="004735BA"/>
    <w:rsid w:val="00486AAF"/>
    <w:rsid w:val="004A1670"/>
    <w:rsid w:val="004B46E6"/>
    <w:rsid w:val="004F3D9B"/>
    <w:rsid w:val="0053085A"/>
    <w:rsid w:val="005334E6"/>
    <w:rsid w:val="0055707C"/>
    <w:rsid w:val="00593DF9"/>
    <w:rsid w:val="005B42ED"/>
    <w:rsid w:val="005C2D78"/>
    <w:rsid w:val="00604880"/>
    <w:rsid w:val="00607DBF"/>
    <w:rsid w:val="0064404C"/>
    <w:rsid w:val="006452CB"/>
    <w:rsid w:val="0066001C"/>
    <w:rsid w:val="00670372"/>
    <w:rsid w:val="0068038D"/>
    <w:rsid w:val="006A67EA"/>
    <w:rsid w:val="006A7E09"/>
    <w:rsid w:val="006B3192"/>
    <w:rsid w:val="006C12A2"/>
    <w:rsid w:val="006C630F"/>
    <w:rsid w:val="006E26F9"/>
    <w:rsid w:val="00750D29"/>
    <w:rsid w:val="007511FE"/>
    <w:rsid w:val="0077000D"/>
    <w:rsid w:val="00772705"/>
    <w:rsid w:val="00795146"/>
    <w:rsid w:val="0082207B"/>
    <w:rsid w:val="00857E5E"/>
    <w:rsid w:val="00870924"/>
    <w:rsid w:val="008A4A1A"/>
    <w:rsid w:val="008B0EB6"/>
    <w:rsid w:val="008B2544"/>
    <w:rsid w:val="008B2A9A"/>
    <w:rsid w:val="008D06AE"/>
    <w:rsid w:val="008E4048"/>
    <w:rsid w:val="008E5F26"/>
    <w:rsid w:val="008F494D"/>
    <w:rsid w:val="008F5C82"/>
    <w:rsid w:val="00911DE1"/>
    <w:rsid w:val="00920174"/>
    <w:rsid w:val="00924CE9"/>
    <w:rsid w:val="009445A3"/>
    <w:rsid w:val="00946997"/>
    <w:rsid w:val="00960511"/>
    <w:rsid w:val="009718C3"/>
    <w:rsid w:val="009734B8"/>
    <w:rsid w:val="009A03DD"/>
    <w:rsid w:val="009A0788"/>
    <w:rsid w:val="009D178E"/>
    <w:rsid w:val="009D554B"/>
    <w:rsid w:val="009E20B0"/>
    <w:rsid w:val="009E5997"/>
    <w:rsid w:val="009F47C5"/>
    <w:rsid w:val="00A00BFB"/>
    <w:rsid w:val="00A04606"/>
    <w:rsid w:val="00A21258"/>
    <w:rsid w:val="00A22373"/>
    <w:rsid w:val="00A32B2E"/>
    <w:rsid w:val="00A348DA"/>
    <w:rsid w:val="00A34E8D"/>
    <w:rsid w:val="00A42583"/>
    <w:rsid w:val="00A62400"/>
    <w:rsid w:val="00AA0596"/>
    <w:rsid w:val="00AA10A5"/>
    <w:rsid w:val="00AE4EF6"/>
    <w:rsid w:val="00B05AC9"/>
    <w:rsid w:val="00B30849"/>
    <w:rsid w:val="00B41881"/>
    <w:rsid w:val="00B551B2"/>
    <w:rsid w:val="00B73B31"/>
    <w:rsid w:val="00BA26D9"/>
    <w:rsid w:val="00BA4285"/>
    <w:rsid w:val="00C30DE2"/>
    <w:rsid w:val="00CA5957"/>
    <w:rsid w:val="00CB2B17"/>
    <w:rsid w:val="00CD4FA8"/>
    <w:rsid w:val="00CE5400"/>
    <w:rsid w:val="00CF5024"/>
    <w:rsid w:val="00D25AE8"/>
    <w:rsid w:val="00D32A9A"/>
    <w:rsid w:val="00D35169"/>
    <w:rsid w:val="00D404E4"/>
    <w:rsid w:val="00D5327F"/>
    <w:rsid w:val="00D6568C"/>
    <w:rsid w:val="00D83265"/>
    <w:rsid w:val="00DD75D2"/>
    <w:rsid w:val="00E0001D"/>
    <w:rsid w:val="00E13CC0"/>
    <w:rsid w:val="00E14AB5"/>
    <w:rsid w:val="00E362B5"/>
    <w:rsid w:val="00E47AAC"/>
    <w:rsid w:val="00E93896"/>
    <w:rsid w:val="00ED28D3"/>
    <w:rsid w:val="00EE14D8"/>
    <w:rsid w:val="00F0197C"/>
    <w:rsid w:val="00F26E29"/>
    <w:rsid w:val="00F62882"/>
    <w:rsid w:val="00F859A5"/>
    <w:rsid w:val="00FA0B17"/>
    <w:rsid w:val="00FA0BA8"/>
    <w:rsid w:val="00FB053B"/>
    <w:rsid w:val="00FC0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C1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E1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B73B31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31"/>
    <w:rPr>
      <w:rFonts w:ascii="Tahoma" w:hAnsi="Tahoma" w:cs="Tahoma"/>
      <w:sz w:val="16"/>
      <w:szCs w:val="16"/>
    </w:rPr>
  </w:style>
  <w:style w:type="character" w:customStyle="1" w:styleId="source">
    <w:name w:val="source"/>
    <w:basedOn w:val="DefaultParagraphFont"/>
    <w:rsid w:val="00B73B31"/>
  </w:style>
  <w:style w:type="character" w:customStyle="1" w:styleId="Date1">
    <w:name w:val="Date1"/>
    <w:basedOn w:val="DefaultParagraphFont"/>
    <w:rsid w:val="00B73B31"/>
  </w:style>
  <w:style w:type="character" w:styleId="FollowedHyperlink">
    <w:name w:val="FollowedHyperlink"/>
    <w:basedOn w:val="DefaultParagraphFont"/>
    <w:uiPriority w:val="99"/>
    <w:semiHidden/>
    <w:unhideWhenUsed/>
    <w:rsid w:val="00B73B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3B31"/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unhideWhenUsed/>
    <w:rsid w:val="00BA26D9"/>
  </w:style>
  <w:style w:type="character" w:styleId="Strong">
    <w:name w:val="Strong"/>
    <w:basedOn w:val="DefaultParagraphFont"/>
    <w:uiPriority w:val="22"/>
    <w:qFormat/>
    <w:rsid w:val="00B73B31"/>
    <w:rPr>
      <w:b/>
      <w:bCs/>
    </w:rPr>
  </w:style>
  <w:style w:type="character" w:customStyle="1" w:styleId="permalink">
    <w:name w:val="permalink"/>
    <w:basedOn w:val="DefaultParagraphFont"/>
    <w:rsid w:val="00E47AAC"/>
  </w:style>
  <w:style w:type="character" w:customStyle="1" w:styleId="Date2">
    <w:name w:val="Date2"/>
    <w:basedOn w:val="DefaultParagraphFont"/>
    <w:rsid w:val="006B3192"/>
  </w:style>
  <w:style w:type="paragraph" w:customStyle="1" w:styleId="Default">
    <w:name w:val="Default"/>
    <w:rsid w:val="000432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mandrillapp.com/track/click/30822343/www.sfu.ca?p=eyJzIjoib1BCVTNNcndUZVJCTE9yNEVBTVlXbUFKbWRvIiwidiI6MSwicCI6IntcInVcIjozMDgyMjM0MyxcInZcIjoxLFwidXJsXCI6XCJodHRwOlxcXC9cXFwvd3d3LnNmdS5jYVxcXC9zZnVuZXdzXFxcL3N0b3JpZXNcXFwvMjAxN1xcXC8wOVxcXC9zdHVkeS1yZXZlYWxzLWV4cGxvaXRhdGl2ZS1hbmQtaW5lcXVpdGFibGUtcHJhY3RpY2VzLW9mLWRlbnRhbC10Lmh0bWxcIixcImlkXCI6XCI1ZTM2MzBjYTI2OTQ0ZmVmYTU0OTg2NDRlOWU5NzllN1wiLFwidXJsX2lkc1wiOltcImVmMzI2MDc2N2ZlNTZmNWJkNzBlODI5ZWM5MDQ2N2Y5MTFhMDZiZjJcIl19In0" TargetMode="External"/><Relationship Id="rId21" Type="http://schemas.openxmlformats.org/officeDocument/2006/relationships/hyperlink" Target="https://mandrillapp.com/track/click/30822343/www.sfu.ca?p=eyJzIjoib1BCVTNNcndUZVJCTE9yNEVBTVlXbUFKbWRvIiwidiI6MSwicCI6IntcInVcIjozMDgyMjM0MyxcInZcIjoxLFwidXJsXCI6XCJodHRwOlxcXC9cXFwvd3d3LnNmdS5jYVxcXC9zZnVuZXdzXFxcL3N0b3JpZXNcXFwvMjAxN1xcXC8wOVxcXC9zdHVkeS1yZXZlYWxzLWV4cGxvaXRhdGl2ZS1hbmQtaW5lcXVpdGFibGUtcHJhY3RpY2VzLW9mLWRlbnRhbC10Lmh0bWxcIixcImlkXCI6XCI1ZTM2MzBjYTI2OTQ0ZmVmYTU0OTg2NDRlOWU5NzllN1wiLFwidXJsX2lkc1wiOltcImVmMzI2MDc2N2ZlNTZmNWJkNzBlODI5ZWM5MDQ2N2Y5MTFhMDZiZjJcIl19In0" TargetMode="External"/><Relationship Id="rId22" Type="http://schemas.openxmlformats.org/officeDocument/2006/relationships/hyperlink" Target="https://mandrillapp.com/track/click/30822343/www.lelezard.com?p=eyJzIjoiOG0wSTcyaEwzRFdYaS1MTXB5czF3eE5WVVNFIiwidiI6MSwicCI6IntcInVcIjozMDgyMjM0MyxcInZcIjoxLFwidXJsXCI6XCJodHRwOlxcXC9cXFwvd3d3LmxlbGV6YXJkLmNvbVxcXC9jb21tdW5pcXVlLTE0ODM3NzMyLmh0bWxcIixcImlkXCI6XCI1ZTM2MzBjYTI2OTQ0ZmVmYTU0OTg2NDRlOWU5NzllN1wiLFwidXJsX2lkc1wiOltcIjBmMWYyZWQ5Mjk4ODA5MzNlODI4ZDcwMGE5NmEwYjIxNjc1NmRhOTlcIl19In0" TargetMode="External"/><Relationship Id="rId23" Type="http://schemas.openxmlformats.org/officeDocument/2006/relationships/hyperlink" Target="https://mandrillapp.com/track/click/30822343/www.lelezard.com?p=eyJzIjoiOG0wSTcyaEwzRFdYaS1MTXB5czF3eE5WVVNFIiwidiI6MSwicCI6IntcInVcIjozMDgyMjM0MyxcInZcIjoxLFwidXJsXCI6XCJodHRwOlxcXC9cXFwvd3d3LmxlbGV6YXJkLmNvbVxcXC9jb21tdW5pcXVlLTE0ODM3NzMyLmh0bWxcIixcImlkXCI6XCI1ZTM2MzBjYTI2OTQ0ZmVmYTU0OTg2NDRlOWU5NzllN1wiLFwidXJsX2lkc1wiOltcIjBmMWYyZWQ5Mjk4ODA5MzNlODI4ZDcwMGE5NmEwYjIxNjc1NmRhOTlcIl19In0" TargetMode="External"/><Relationship Id="rId24" Type="http://schemas.openxmlformats.org/officeDocument/2006/relationships/hyperlink" Target="https://mandrillapp.com/track/click/30822343/www.naturalnews.com?p=eyJzIjoiTDRBVDRzTzJMOEhJVFliaVUzNEE1RW5BUlgwIiwidiI6MSwicCI6IntcInVcIjozMDgyMjM0MyxcInZcIjoxLFwidXJsXCI6XCJodHRwczpcXFwvXFxcL3d3dy5uYXR1cmFsbmV3cy5jb21cXFwvMjAxNy0xMC0wNS15b3VyLW1vdXRocy1yb2xlLWluLWd1dC1oZWFsdGgtYW5kLWltbXVuaXR5LXJlc2VhcmNoZXJzLWRpc2NvdmVyLWNoaWxkaG9vZC1lbnZpcm9ubWVudC1oYXMtbW9yZS1pbmZsdWVuY2UtdGhhbi1nZW5ldGljcy5odG1sXCIsXCJpZFwiOlwiNWUzNjMwY2EyNjk0NGZlZmE1NDk4NjQ0ZTllOTc5ZTdcIixcInVybF9pZHNcIjpbXCIwMzVjNzVhODI2NmQ3OWY2ZDRkYjdjNTE0ZTMyZjg2ODRhNTZkNWIyXCJdfSJ9" TargetMode="External"/><Relationship Id="rId25" Type="http://schemas.openxmlformats.org/officeDocument/2006/relationships/hyperlink" Target="https://mandrillapp.com/track/click/30822343/www.naturalnews.com?p=eyJzIjoiTDRBVDRzTzJMOEhJVFliaVUzNEE1RW5BUlgwIiwidiI6MSwicCI6IntcInVcIjozMDgyMjM0MyxcInZcIjoxLFwidXJsXCI6XCJodHRwczpcXFwvXFxcL3d3dy5uYXR1cmFsbmV3cy5jb21cXFwvMjAxNy0xMC0wNS15b3VyLW1vdXRocy1yb2xlLWluLWd1dC1oZWFsdGgtYW5kLWltbXVuaXR5LXJlc2VhcmNoZXJzLWRpc2NvdmVyLWNoaWxkaG9vZC1lbnZpcm9ubWVudC1oYXMtbW9yZS1pbmZsdWVuY2UtdGhhbi1nZW5ldGljcy5odG1sXCIsXCJpZFwiOlwiNWUzNjMwY2EyNjk0NGZlZmE1NDk4NjQ0ZTllOTc5ZTdcIixcInVybF9pZHNcIjpbXCIwMzVjNzVhODI2NmQ3OWY2ZDRkYjdjNTE0ZTMyZjg2ODRhNTZkNWIyXCJdfSJ9" TargetMode="External"/><Relationship Id="rId26" Type="http://schemas.openxmlformats.org/officeDocument/2006/relationships/hyperlink" Target="https://mandrillapp.com/track/click/30822343/newwestrecord.ca?p=eyJzIjoiN09pSkNqNjcyYnBIV1VBdTZJT2dwamxiNmhJIiwidiI6MSwicCI6IntcInVcIjozMDgyMjM0MyxcInZcIjoxLFwidXJsXCI6XCJodHRwOlxcXC9cXFwvbmV3d2VzdHJlY29yZC5jYVxcXC9zdGFuZG91dFxcXC84LXRoaW5ncy1hLWRlbnRpc3QtY2FuLXRlbGwtYWJvdXQteW91ci1vdmVyYWxsLWhlYWx0aC0xLjIzNTYwMDlcIixcImlkXCI6XCI1ZTM2MzBjYTI2OTQ0ZmVmYTU0OTg2NDRlOWU5NzllN1wiLFwidXJsX2lkc1wiOltcImE1YWJhYTc0ZTBiM2NiMDhlODU3NGQyYWNmOWNkYTA0M2ZjZjE3NDNcIl19In0" TargetMode="External"/><Relationship Id="rId27" Type="http://schemas.openxmlformats.org/officeDocument/2006/relationships/hyperlink" Target="https://mandrillapp.com/track/click/30822343/newwestrecord.ca?p=eyJzIjoiN09pSkNqNjcyYnBIV1VBdTZJT2dwamxiNmhJIiwidiI6MSwicCI6IntcInVcIjozMDgyMjM0MyxcInZcIjoxLFwidXJsXCI6XCJodHRwOlxcXC9cXFwvbmV3d2VzdHJlY29yZC5jYVxcXC9zdGFuZG91dFxcXC84LXRoaW5ncy1hLWRlbnRpc3QtY2FuLXRlbGwtYWJvdXQteW91ci1vdmVyYWxsLWhlYWx0aC0xLjIzNTYwMDlcIixcImlkXCI6XCI1ZTM2MzBjYTI2OTQ0ZmVmYTU0OTg2NDRlOWU5NzllN1wiLFwidXJsX2lkc1wiOltcImE1YWJhYTc0ZTBiM2NiMDhlODU3NGQyYWNmOWNkYTA0M2ZjZjE3NDNcIl19In0" TargetMode="External"/><Relationship Id="rId28" Type="http://schemas.openxmlformats.org/officeDocument/2006/relationships/hyperlink" Target="https://mandrillapp.com/track/click/30822343/www.oralhealthgroup.com?p=eyJzIjoiT3ZleXZvQV9CczNsQVhxWkVTY1NrbXc2REZzIiwidiI6MSwicCI6IntcInVcIjozMDgyMjM0MyxcInZcIjoxLFwidXJsXCI6XCJodHRwczpcXFwvXFxcL3d3dy5vcmFsaGVhbHRoZ3JvdXAuY29tXFxcL25ld3NcXFwvc21hbGwtdG9vbC1taWdodHktZWR1Y2F0aW9uYWwtYmVuZWZpdHMtMTAwMzkzMDg5N1xcXC9cIixcImlkXCI6XCI1ZTM2MzBjYTI2OTQ0ZmVmYTU0OTg2NDRlOWU5NzllN1wiLFwidXJsX2lkc1wiOltcImE2NzYyZGI1ZDVmNGMxNmUxYWU5OWI4NzYyMzUyY2VmNTk5MDNkYTRcIl19In0" TargetMode="External"/><Relationship Id="rId29" Type="http://schemas.openxmlformats.org/officeDocument/2006/relationships/hyperlink" Target="https://mandrillapp.com/track/click/30822343/www.oralhealthgroup.com?p=eyJzIjoiT3ZleXZvQV9CczNsQVhxWkVTY1NrbXc2REZzIiwidiI6MSwicCI6IntcInVcIjozMDgyMjM0MyxcInZcIjoxLFwidXJsXCI6XCJodHRwczpcXFwvXFxcL3d3dy5vcmFsaGVhbHRoZ3JvdXAuY29tXFxcL25ld3NcXFwvc21hbGwtdG9vbC1taWdodHktZWR1Y2F0aW9uYWwtYmVuZWZpdHMtMTAwMzkzMDg5N1xcXC9cIixcImlkXCI6XCI1ZTM2MzBjYTI2OTQ0ZmVmYTU0OTg2NDRlOWU5NzllN1wiLFwidXJsX2lkc1wiOltcImE2NzYyZGI1ZDVmNGMxNmUxYWU5OWI4NzYyMzUyY2VmNTk5MDNkYTRcIl19In0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tdinsurance.com/" TargetMode="External"/><Relationship Id="rId31" Type="http://schemas.openxmlformats.org/officeDocument/2006/relationships/image" Target="media/image5.png"/><Relationship Id="rId32" Type="http://schemas.openxmlformats.org/officeDocument/2006/relationships/image" Target="media/image6.png"/><Relationship Id="rId9" Type="http://schemas.openxmlformats.org/officeDocument/2006/relationships/hyperlink" Target="http://scrubscanada.ca/" TargetMode="External"/><Relationship Id="rId6" Type="http://schemas.openxmlformats.org/officeDocument/2006/relationships/hyperlink" Target="http://www.cdaa.ca/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gif"/><Relationship Id="rId33" Type="http://schemas.openxmlformats.org/officeDocument/2006/relationships/hyperlink" Target="https://go.td.com/2fQdhdh" TargetMode="External"/><Relationship Id="rId34" Type="http://schemas.openxmlformats.org/officeDocument/2006/relationships/hyperlink" Target="https://go.td.com/2xAsDKH" TargetMode="External"/><Relationship Id="rId35" Type="http://schemas.openxmlformats.org/officeDocument/2006/relationships/hyperlink" Target="https://www.tdinsurance.com/" TargetMode="External"/><Relationship Id="rId36" Type="http://schemas.openxmlformats.org/officeDocument/2006/relationships/image" Target="media/image7.tiff"/><Relationship Id="rId10" Type="http://schemas.openxmlformats.org/officeDocument/2006/relationships/image" Target="media/image3.tiff"/><Relationship Id="rId11" Type="http://schemas.openxmlformats.org/officeDocument/2006/relationships/hyperlink" Target="http://www.kavokerr.com/" TargetMode="External"/><Relationship Id="rId12" Type="http://schemas.openxmlformats.org/officeDocument/2006/relationships/image" Target="media/image4.emf"/><Relationship Id="rId13" Type="http://schemas.openxmlformats.org/officeDocument/2006/relationships/hyperlink" Target="mailto:info@cdaa.ca" TargetMode="External"/><Relationship Id="rId14" Type="http://schemas.openxmlformats.org/officeDocument/2006/relationships/hyperlink" Target="mailto:info@cdaa.ca" TargetMode="External"/><Relationship Id="rId15" Type="http://schemas.openxmlformats.org/officeDocument/2006/relationships/hyperlink" Target="mailto:info@cdaa.ca" TargetMode="External"/><Relationship Id="rId16" Type="http://schemas.openxmlformats.org/officeDocument/2006/relationships/hyperlink" Target="mailto:info@cdaa.ca" TargetMode="External"/><Relationship Id="rId17" Type="http://schemas.openxmlformats.org/officeDocument/2006/relationships/hyperlink" Target="mailto:info@cdaa.ca" TargetMode="External"/><Relationship Id="rId18" Type="http://schemas.openxmlformats.org/officeDocument/2006/relationships/hyperlink" Target="https://mandrillapp.com/track/click/30822343/canadajournal.net?p=eyJzIjoiWGt6SGxraW5MaV9xeDVseDNIUXI1UmJfb2JBIiwidiI6MSwicCI6IntcInVcIjozMDgyMjM0MyxcInZcIjoxLFwidXJsXCI6XCJodHRwOlxcXC9cXFwvY2FuYWRham91cm5hbC5uZXRcXFwvaGVhbHRoXFxcL25vdy1kZW50aXN0cy" TargetMode="External"/><Relationship Id="rId19" Type="http://schemas.openxmlformats.org/officeDocument/2006/relationships/hyperlink" Target="https://mandrillapp.com/track/click/30822343/canadajournal.net?p=eyJzIjoiWGt6SGxraW5MaV9xeDVseDNIUXI1UmJfb2JBIiwidiI6MSwicCI6IntcInVcIjozMDgyMjM0MyxcInZcIjoxLFwidXJsXCI6XCJodHRwOlxcXC9cXFwvY2FuYWRham91cm5hbC5uZXRcXFwvaGVhbHRoXFxcL25vdy1kZW50aXN0cy1ibGFtZWQtYW50aWJpb3RpYy1jcmlzaXMtc2F5cy1uZXctc3R1ZHktNTg0MTctMjAxN1xcXC9cIixcImlkXCI6XCI1ZTM2MzBjYTI2OTQ0ZmVmYTU0OTg2NDRlOWU5NzllN1wiLFwidXJsX2lkc1wiOltcImNmZjlkZGFmMzE0ZGMyNjUwZGU5MDE1YzgyZjgzN2YwMjkxYTA3ZWNcIl19In0" TargetMode="External"/><Relationship Id="rId37" Type="http://schemas.openxmlformats.org/officeDocument/2006/relationships/image" Target="media/image8.tiff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6F8A10-2226-D243-A7A5-7A28296D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1299</Words>
  <Characters>7410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CDAA</Company>
  <LinksUpToDate>false</LinksUpToDate>
  <CharactersWithSpaces>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Moodley</dc:creator>
  <cp:lastModifiedBy>Microsoft Office User</cp:lastModifiedBy>
  <cp:revision>3</cp:revision>
  <cp:lastPrinted>2013-05-21T15:23:00Z</cp:lastPrinted>
  <dcterms:created xsi:type="dcterms:W3CDTF">2017-10-11T12:55:00Z</dcterms:created>
  <dcterms:modified xsi:type="dcterms:W3CDTF">2017-10-11T13:00:00Z</dcterms:modified>
</cp:coreProperties>
</file>