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770" w:rsidRPr="00E43770" w:rsidRDefault="00E43770" w:rsidP="00F939D0">
      <w:pPr>
        <w:spacing w:before="100" w:beforeAutospacing="1" w:after="100" w:afterAutospacing="1" w:line="285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0"/>
          <w:szCs w:val="20"/>
          <w:lang w:eastAsia="en-CA"/>
        </w:rPr>
      </w:pPr>
      <w:r w:rsidRPr="00E43770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CA"/>
        </w:rPr>
        <w:t>Committee Terms of Reference</w:t>
      </w:r>
    </w:p>
    <w:p w:rsidR="00E43770" w:rsidRPr="00E43770" w:rsidRDefault="00E43770" w:rsidP="00F939D0">
      <w:pPr>
        <w:spacing w:before="100" w:beforeAutospacing="1" w:after="100" w:afterAutospacing="1" w:line="285" w:lineRule="atLeast"/>
        <w:jc w:val="both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en-CA"/>
        </w:rPr>
      </w:pPr>
      <w:r w:rsidRPr="00E43770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CA"/>
        </w:rPr>
        <w:t>Name:</w:t>
      </w:r>
      <w:r w:rsidR="0039090A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CA"/>
        </w:rPr>
        <w:t xml:space="preserve"> </w:t>
      </w:r>
    </w:p>
    <w:p w:rsidR="00E43770" w:rsidRPr="00E43770" w:rsidRDefault="00430EB6" w:rsidP="00F939D0">
      <w:pPr>
        <w:spacing w:after="0" w:line="285" w:lineRule="atLeast"/>
        <w:jc w:val="both"/>
        <w:rPr>
          <w:rFonts w:ascii="Verdana" w:eastAsia="Times New Roman" w:hAnsi="Verdana" w:cs="Times New Roman"/>
          <w:sz w:val="18"/>
          <w:szCs w:val="18"/>
          <w:lang w:eastAsia="en-CA"/>
        </w:rPr>
      </w:pPr>
      <w:r w:rsidRPr="00430EB6">
        <w:rPr>
          <w:rFonts w:ascii="Verdana" w:eastAsia="Times New Roman" w:hAnsi="Verdana" w:cs="Times New Roman"/>
          <w:color w:val="333333"/>
          <w:sz w:val="18"/>
          <w:lang w:eastAsia="en-CA"/>
        </w:rPr>
        <w:t>Bylaws and Governance Standing Committee</w:t>
      </w:r>
    </w:p>
    <w:p w:rsidR="00E43770" w:rsidRPr="00E43770" w:rsidRDefault="00E43770" w:rsidP="00F939D0">
      <w:pPr>
        <w:spacing w:before="100" w:beforeAutospacing="1" w:after="100" w:afterAutospacing="1" w:line="285" w:lineRule="atLeast"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  <w:lang w:eastAsia="en-CA"/>
        </w:rPr>
      </w:pPr>
      <w:r w:rsidRPr="00E43770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CA"/>
        </w:rPr>
        <w:t>Members:</w:t>
      </w:r>
    </w:p>
    <w:p w:rsidR="00CF2D31" w:rsidRPr="00CF2D31" w:rsidRDefault="00CF2D31" w:rsidP="00CF2D31">
      <w:pPr>
        <w:spacing w:before="100" w:beforeAutospacing="1" w:after="100" w:afterAutospacing="1" w:line="285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>Membership in the committee is comprised of a minimum of four individuals and a maximum of six from amongst the CDAA corporate membership.  The membership is to include:</w:t>
      </w:r>
    </w:p>
    <w:p w:rsidR="007B5FFD" w:rsidRPr="00430EB6" w:rsidRDefault="007B5FFD" w:rsidP="007B5FFD">
      <w:pPr>
        <w:numPr>
          <w:ilvl w:val="0"/>
          <w:numId w:val="1"/>
        </w:numPr>
        <w:spacing w:before="100" w:beforeAutospacing="1" w:after="100" w:afterAutospacing="1" w:line="285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</w:pPr>
      <w:r w:rsidRPr="00430EB6">
        <w:rPr>
          <w:rFonts w:ascii="Verdana" w:eastAsia="Times New Roman" w:hAnsi="Verdana" w:cs="Times New Roman"/>
          <w:b/>
          <w:color w:val="333333"/>
          <w:sz w:val="18"/>
          <w:szCs w:val="18"/>
          <w:lang w:eastAsia="en-CA"/>
        </w:rPr>
        <w:t>Sherry Hirsche</w:t>
      </w:r>
      <w:r w:rsidRPr="00430EB6"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 xml:space="preserve">, 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 xml:space="preserve">Chair </w:t>
      </w:r>
      <w:r w:rsidRPr="00430EB6"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>(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 xml:space="preserve">CDAA Vice-President) </w:t>
      </w:r>
      <w:hyperlink r:id="rId7" w:history="1">
        <w:r w:rsidRPr="00F93148">
          <w:rPr>
            <w:rStyle w:val="Hyperlink"/>
            <w:rFonts w:ascii="Verdana" w:eastAsia="Times New Roman" w:hAnsi="Verdana" w:cs="Times New Roman"/>
            <w:sz w:val="18"/>
            <w:szCs w:val="18"/>
            <w:lang w:eastAsia="en-CA"/>
          </w:rPr>
          <w:t>shineyteeth55@yahoo.com</w:t>
        </w:r>
      </w:hyperlink>
      <w:r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>; (403) 553-4762 (Role of Vice-President to retain a permanent position on the committee)</w:t>
      </w:r>
    </w:p>
    <w:p w:rsidR="0039090A" w:rsidRDefault="0039090A" w:rsidP="00F939D0">
      <w:pPr>
        <w:numPr>
          <w:ilvl w:val="0"/>
          <w:numId w:val="1"/>
        </w:numPr>
        <w:spacing w:before="100" w:beforeAutospacing="1" w:after="100" w:afterAutospacing="1" w:line="285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</w:pPr>
      <w:r>
        <w:rPr>
          <w:rFonts w:ascii="Verdana" w:eastAsia="Times New Roman" w:hAnsi="Verdana" w:cs="Times New Roman"/>
          <w:b/>
          <w:bCs/>
          <w:color w:val="333333"/>
          <w:sz w:val="18"/>
          <w:lang w:eastAsia="en-CA"/>
        </w:rPr>
        <w:t>Mark Buzan</w:t>
      </w:r>
      <w:r w:rsidR="00E43770" w:rsidRPr="00E43770"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 xml:space="preserve">, 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 xml:space="preserve">(Executive Director) </w:t>
      </w:r>
      <w:hyperlink r:id="rId8" w:history="1">
        <w:r w:rsidRPr="00B12C4B">
          <w:rPr>
            <w:rStyle w:val="Hyperlink"/>
            <w:rFonts w:ascii="Verdana" w:eastAsia="Times New Roman" w:hAnsi="Verdana" w:cs="Times New Roman"/>
            <w:sz w:val="18"/>
            <w:szCs w:val="18"/>
            <w:lang w:eastAsia="en-CA"/>
          </w:rPr>
          <w:t>mbuzan@cdaa.ca</w:t>
        </w:r>
      </w:hyperlink>
      <w:r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>; (613) 521-5495</w:t>
      </w:r>
      <w:r w:rsidR="007B5FFD"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 xml:space="preserve"> (Role of Executive Director to retain a permanent position on the committee)</w:t>
      </w:r>
    </w:p>
    <w:p w:rsidR="00CF2D31" w:rsidRDefault="007B5FFD" w:rsidP="00F939D0">
      <w:pPr>
        <w:numPr>
          <w:ilvl w:val="0"/>
          <w:numId w:val="1"/>
        </w:numPr>
        <w:spacing w:before="100" w:beforeAutospacing="1" w:after="100" w:afterAutospacing="1" w:line="285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</w:pPr>
      <w:r>
        <w:rPr>
          <w:rFonts w:ascii="Verdana" w:eastAsia="Times New Roman" w:hAnsi="Verdana" w:cs="Times New Roman"/>
          <w:b/>
          <w:color w:val="333333"/>
          <w:sz w:val="18"/>
          <w:szCs w:val="18"/>
          <w:lang w:eastAsia="en-CA"/>
        </w:rPr>
        <w:t>Marina Crawford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 xml:space="preserve">, (CDAA Board Member) </w:t>
      </w:r>
      <w:hyperlink r:id="rId9" w:history="1">
        <w:r w:rsidRPr="00B11210">
          <w:rPr>
            <w:rStyle w:val="Hyperlink"/>
            <w:rFonts w:ascii="Verdana" w:eastAsia="Times New Roman" w:hAnsi="Verdana" w:cs="Times New Roman"/>
            <w:sz w:val="18"/>
            <w:szCs w:val="18"/>
            <w:lang w:eastAsia="en-CA"/>
          </w:rPr>
          <w:t>rdamec@yahoo.ca</w:t>
        </w:r>
      </w:hyperlink>
      <w:r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>; (902) 444-7198</w:t>
      </w:r>
    </w:p>
    <w:p w:rsidR="007B5FFD" w:rsidRPr="00CF2D31" w:rsidRDefault="007B5FFD" w:rsidP="00F939D0">
      <w:pPr>
        <w:numPr>
          <w:ilvl w:val="0"/>
          <w:numId w:val="1"/>
        </w:numPr>
        <w:spacing w:before="100" w:beforeAutospacing="1" w:after="100" w:afterAutospacing="1" w:line="285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</w:pPr>
      <w:r>
        <w:rPr>
          <w:rFonts w:ascii="Verdana" w:eastAsia="Times New Roman" w:hAnsi="Verdana" w:cs="Times New Roman"/>
          <w:b/>
          <w:color w:val="333333"/>
          <w:sz w:val="18"/>
          <w:szCs w:val="18"/>
          <w:lang w:eastAsia="en-CA"/>
        </w:rPr>
        <w:t>Calla Effa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 xml:space="preserve">, (CDAA Board Member) </w:t>
      </w:r>
      <w:hyperlink r:id="rId10" w:history="1">
        <w:r w:rsidRPr="00B11210">
          <w:rPr>
            <w:rStyle w:val="Hyperlink"/>
            <w:rFonts w:ascii="Verdana" w:eastAsia="Times New Roman" w:hAnsi="Verdana" w:cs="Times New Roman"/>
            <w:sz w:val="18"/>
            <w:szCs w:val="18"/>
            <w:lang w:eastAsia="en-CA"/>
          </w:rPr>
          <w:t>effab@sasktel.net</w:t>
        </w:r>
      </w:hyperlink>
      <w:r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>; (306) 783-2245</w:t>
      </w:r>
    </w:p>
    <w:p w:rsidR="00E43770" w:rsidRPr="007B5FFD" w:rsidRDefault="00CF2D31" w:rsidP="00F939D0">
      <w:pPr>
        <w:numPr>
          <w:ilvl w:val="0"/>
          <w:numId w:val="1"/>
        </w:numPr>
        <w:spacing w:before="100" w:beforeAutospacing="1" w:after="100" w:afterAutospacing="1" w:line="285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</w:pPr>
      <w:r>
        <w:rPr>
          <w:rFonts w:ascii="Verdana" w:eastAsia="Times New Roman" w:hAnsi="Verdana" w:cs="Times New Roman"/>
          <w:i/>
          <w:color w:val="333333"/>
          <w:sz w:val="18"/>
          <w:szCs w:val="18"/>
          <w:lang w:eastAsia="en-CA"/>
        </w:rPr>
        <w:t xml:space="preserve">There is currently room for </w:t>
      </w:r>
      <w:r w:rsidR="007B5FFD">
        <w:rPr>
          <w:rFonts w:ascii="Verdana" w:eastAsia="Times New Roman" w:hAnsi="Verdana" w:cs="Times New Roman"/>
          <w:i/>
          <w:color w:val="333333"/>
          <w:sz w:val="18"/>
          <w:szCs w:val="18"/>
          <w:lang w:eastAsia="en-CA"/>
        </w:rPr>
        <w:t>two</w:t>
      </w:r>
      <w:r>
        <w:rPr>
          <w:rFonts w:ascii="Verdana" w:eastAsia="Times New Roman" w:hAnsi="Verdana" w:cs="Times New Roman"/>
          <w:i/>
          <w:color w:val="333333"/>
          <w:sz w:val="18"/>
          <w:szCs w:val="18"/>
          <w:lang w:eastAsia="en-CA"/>
        </w:rPr>
        <w:t xml:space="preserve"> more individual</w:t>
      </w:r>
      <w:r w:rsidR="007B5FFD">
        <w:rPr>
          <w:rFonts w:ascii="Verdana" w:eastAsia="Times New Roman" w:hAnsi="Verdana" w:cs="Times New Roman"/>
          <w:i/>
          <w:color w:val="333333"/>
          <w:sz w:val="18"/>
          <w:szCs w:val="18"/>
          <w:lang w:eastAsia="en-CA"/>
        </w:rPr>
        <w:t>s</w:t>
      </w:r>
    </w:p>
    <w:p w:rsidR="007B5FFD" w:rsidRPr="007B5FFD" w:rsidRDefault="007B5FFD" w:rsidP="007B5FFD">
      <w:pPr>
        <w:spacing w:before="100" w:beforeAutospacing="1" w:after="100" w:afterAutospacing="1" w:line="285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>Apart from the permanent positions, the membership of this committee is to be staggered with 2 individuals fulfilling a two year mandate and the remaining individuals fulfilling a three year mandate.</w:t>
      </w:r>
      <w:r w:rsidR="00EC154F"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 xml:space="preserve">  Individuals expressing an interest in fulfilling a mandate must submit to the Executive Director of CDAA a letter of introduction indicating their preferred mandate duration along with a current resume or biography.  The Executive Director will take all applications to the CDAA Board of Directors for consideration.</w:t>
      </w:r>
    </w:p>
    <w:p w:rsidR="00E43770" w:rsidRPr="00E43770" w:rsidRDefault="00E43770" w:rsidP="00F939D0">
      <w:pPr>
        <w:spacing w:before="100" w:beforeAutospacing="1" w:after="100" w:afterAutospacing="1" w:line="285" w:lineRule="atLeast"/>
        <w:jc w:val="both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en-CA"/>
        </w:rPr>
      </w:pPr>
      <w:r w:rsidRPr="00E43770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CA"/>
        </w:rPr>
        <w:t>Goals:</w:t>
      </w:r>
    </w:p>
    <w:p w:rsidR="00EA5A70" w:rsidRDefault="00430EB6" w:rsidP="00F939D0">
      <w:pPr>
        <w:numPr>
          <w:ilvl w:val="0"/>
          <w:numId w:val="2"/>
        </w:numPr>
        <w:spacing w:before="100" w:beforeAutospacing="1" w:after="100" w:afterAutospacing="1" w:line="285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>To regularly review CDAA bylaws ensuring:</w:t>
      </w:r>
    </w:p>
    <w:p w:rsidR="00430EB6" w:rsidRDefault="00430EB6" w:rsidP="00430EB6">
      <w:pPr>
        <w:numPr>
          <w:ilvl w:val="1"/>
          <w:numId w:val="2"/>
        </w:numPr>
        <w:spacing w:before="100" w:beforeAutospacing="1" w:after="100" w:afterAutospacing="1" w:line="285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>Compliance with the needs and requirements of the Board of Directors and Corporate Members</w:t>
      </w:r>
    </w:p>
    <w:p w:rsidR="00AC5075" w:rsidRDefault="00430EB6" w:rsidP="00AC5075">
      <w:pPr>
        <w:numPr>
          <w:ilvl w:val="1"/>
          <w:numId w:val="2"/>
        </w:numPr>
        <w:spacing w:before="100" w:beforeAutospacing="1" w:after="100" w:afterAutospacing="1" w:line="285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 xml:space="preserve">Compliance with </w:t>
      </w:r>
      <w:r w:rsidR="00AC5075"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>a Carver Policy Governance Model</w:t>
      </w:r>
    </w:p>
    <w:p w:rsidR="00AC5075" w:rsidRPr="00AC5075" w:rsidRDefault="00AC5075" w:rsidP="00AC5075">
      <w:pPr>
        <w:numPr>
          <w:ilvl w:val="1"/>
          <w:numId w:val="2"/>
        </w:numPr>
        <w:spacing w:before="100" w:beforeAutospacing="1" w:after="100" w:afterAutospacing="1" w:line="285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>C</w:t>
      </w:r>
      <w:r w:rsidRPr="00AC5075"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>ompliance with the new federal Not-for-Profit Incorporations Act</w:t>
      </w:r>
    </w:p>
    <w:p w:rsidR="00AC5075" w:rsidRDefault="00AC5075" w:rsidP="00AC5075">
      <w:pPr>
        <w:numPr>
          <w:ilvl w:val="0"/>
          <w:numId w:val="2"/>
        </w:numPr>
        <w:spacing w:before="100" w:beforeAutospacing="1" w:after="100" w:afterAutospacing="1" w:line="285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>To conduct regular governance audits/ reviews ensuring CDAA:</w:t>
      </w:r>
    </w:p>
    <w:p w:rsidR="00AC5075" w:rsidRDefault="00AC5075" w:rsidP="00AC5075">
      <w:pPr>
        <w:numPr>
          <w:ilvl w:val="1"/>
          <w:numId w:val="2"/>
        </w:numPr>
        <w:spacing w:before="100" w:beforeAutospacing="1" w:after="100" w:afterAutospacing="1" w:line="285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>Governance structures are in line with the ownership link Corporate members have over CDAA in a federated membership model</w:t>
      </w:r>
    </w:p>
    <w:p w:rsidR="00AC5075" w:rsidRDefault="00AC5075" w:rsidP="00AC5075">
      <w:pPr>
        <w:numPr>
          <w:ilvl w:val="1"/>
          <w:numId w:val="2"/>
        </w:numPr>
        <w:spacing w:before="100" w:beforeAutospacing="1" w:after="100" w:afterAutospacing="1" w:line="285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>Effective CDAA leadership succession planning</w:t>
      </w:r>
    </w:p>
    <w:p w:rsidR="00AC5075" w:rsidRDefault="00AC5075" w:rsidP="00AC5075">
      <w:pPr>
        <w:numPr>
          <w:ilvl w:val="0"/>
          <w:numId w:val="2"/>
        </w:numPr>
        <w:spacing w:before="100" w:beforeAutospacing="1" w:after="100" w:afterAutospacing="1" w:line="285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>To review</w:t>
      </w:r>
      <w:r w:rsidR="00A31F4A"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>,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 xml:space="preserve"> ensure</w:t>
      </w:r>
      <w:r w:rsidR="00A31F4A"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>, and assess board performance providing guidance and recommendations to the board as it pertains to:</w:t>
      </w:r>
    </w:p>
    <w:p w:rsidR="00A31F4A" w:rsidRDefault="00A31F4A" w:rsidP="00A31F4A">
      <w:pPr>
        <w:numPr>
          <w:ilvl w:val="1"/>
          <w:numId w:val="2"/>
        </w:numPr>
        <w:spacing w:before="100" w:beforeAutospacing="1" w:after="100" w:afterAutospacing="1" w:line="285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>The effective use of the Board of Directors of CDAA Committees</w:t>
      </w:r>
    </w:p>
    <w:p w:rsidR="00A31F4A" w:rsidRDefault="00A31F4A" w:rsidP="00A31F4A">
      <w:pPr>
        <w:numPr>
          <w:ilvl w:val="1"/>
          <w:numId w:val="2"/>
        </w:numPr>
        <w:spacing w:before="100" w:beforeAutospacing="1" w:after="100" w:afterAutospacing="1" w:line="285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 xml:space="preserve">Executive Director limits/ </w:t>
      </w:r>
      <w:r w:rsidR="007247B1"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 xml:space="preserve">Effective use of 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>Board of Directors delegation</w:t>
      </w:r>
    </w:p>
    <w:p w:rsidR="00A31F4A" w:rsidRDefault="007247B1" w:rsidP="00A31F4A">
      <w:pPr>
        <w:numPr>
          <w:ilvl w:val="1"/>
          <w:numId w:val="2"/>
        </w:numPr>
        <w:spacing w:before="100" w:beforeAutospacing="1" w:after="100" w:afterAutospacing="1" w:line="285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>Assuring the ownership linkage.  In other words, planning is in line with the ownership link Corporate members have over CDAA in a federated membership model</w:t>
      </w:r>
    </w:p>
    <w:p w:rsidR="009D2F3A" w:rsidRDefault="009D2F3A" w:rsidP="00A31F4A">
      <w:pPr>
        <w:numPr>
          <w:ilvl w:val="1"/>
          <w:numId w:val="2"/>
        </w:numPr>
        <w:spacing w:before="100" w:beforeAutospacing="1" w:after="100" w:afterAutospacing="1" w:line="285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>Proposing governance reforms measures for approval by the Board and Corporate Members</w:t>
      </w:r>
    </w:p>
    <w:p w:rsidR="009D2F3A" w:rsidRPr="00E43770" w:rsidRDefault="009D2F3A" w:rsidP="009D2F3A">
      <w:pPr>
        <w:numPr>
          <w:ilvl w:val="0"/>
          <w:numId w:val="2"/>
        </w:numPr>
        <w:spacing w:before="100" w:beforeAutospacing="1" w:after="100" w:afterAutospacing="1" w:line="285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>To annually facilitate board self-evaluation performance reviews</w:t>
      </w:r>
    </w:p>
    <w:p w:rsidR="00E43770" w:rsidRPr="00E43770" w:rsidRDefault="00E43770" w:rsidP="00F939D0">
      <w:pPr>
        <w:spacing w:before="100" w:beforeAutospacing="1" w:after="100" w:afterAutospacing="1" w:line="285" w:lineRule="atLeast"/>
        <w:jc w:val="both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en-CA"/>
        </w:rPr>
      </w:pPr>
      <w:r w:rsidRPr="00E43770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CA"/>
        </w:rPr>
        <w:t>Deliverables</w:t>
      </w:r>
      <w:r w:rsidR="00B61256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CA"/>
        </w:rPr>
        <w:t xml:space="preserve"> (2012)</w:t>
      </w:r>
    </w:p>
    <w:p w:rsidR="00E43770" w:rsidRDefault="00F939D0" w:rsidP="00F939D0">
      <w:pPr>
        <w:spacing w:after="0" w:line="285" w:lineRule="atLeast"/>
        <w:jc w:val="both"/>
        <w:rPr>
          <w:rFonts w:ascii="Verdana" w:eastAsia="Times New Roman" w:hAnsi="Verdana" w:cs="Times New Roman"/>
          <w:color w:val="333333"/>
          <w:sz w:val="18"/>
          <w:lang w:eastAsia="en-CA"/>
        </w:rPr>
      </w:pPr>
      <w:r>
        <w:rPr>
          <w:rFonts w:ascii="Verdana" w:eastAsia="Times New Roman" w:hAnsi="Verdana" w:cs="Times New Roman"/>
          <w:color w:val="333333"/>
          <w:sz w:val="18"/>
          <w:lang w:eastAsia="en-CA"/>
        </w:rPr>
        <w:t xml:space="preserve">This committee will have achieved its </w:t>
      </w:r>
      <w:r w:rsidR="007B098A">
        <w:rPr>
          <w:rFonts w:ascii="Verdana" w:eastAsia="Times New Roman" w:hAnsi="Verdana" w:cs="Times New Roman"/>
          <w:color w:val="333333"/>
          <w:sz w:val="18"/>
          <w:lang w:eastAsia="en-CA"/>
        </w:rPr>
        <w:t xml:space="preserve">initial </w:t>
      </w:r>
      <w:r>
        <w:rPr>
          <w:rFonts w:ascii="Verdana" w:eastAsia="Times New Roman" w:hAnsi="Verdana" w:cs="Times New Roman"/>
          <w:color w:val="333333"/>
          <w:sz w:val="18"/>
          <w:lang w:eastAsia="en-CA"/>
        </w:rPr>
        <w:t xml:space="preserve">objective(s) </w:t>
      </w:r>
      <w:r w:rsidR="00B61256">
        <w:rPr>
          <w:rFonts w:ascii="Verdana" w:eastAsia="Times New Roman" w:hAnsi="Verdana" w:cs="Times New Roman"/>
          <w:color w:val="333333"/>
          <w:sz w:val="18"/>
          <w:lang w:eastAsia="en-CA"/>
        </w:rPr>
        <w:t>by proposing relevant reforms to CDAA’s bylaws so as to be compliant with the Not-for-Profit Federal Incorporations Act coming into effect in 2013</w:t>
      </w:r>
      <w:r w:rsidR="007B098A">
        <w:rPr>
          <w:rFonts w:ascii="Verdana" w:eastAsia="Times New Roman" w:hAnsi="Verdana" w:cs="Times New Roman"/>
          <w:color w:val="333333"/>
          <w:sz w:val="18"/>
          <w:lang w:eastAsia="en-CA"/>
        </w:rPr>
        <w:t xml:space="preserve">.  Once achieved, the committee will </w:t>
      </w:r>
      <w:r w:rsidR="00B61256">
        <w:rPr>
          <w:rFonts w:ascii="Verdana" w:eastAsia="Times New Roman" w:hAnsi="Verdana" w:cs="Times New Roman"/>
          <w:color w:val="333333"/>
          <w:sz w:val="18"/>
          <w:lang w:eastAsia="en-CA"/>
        </w:rPr>
        <w:t xml:space="preserve">conduct a systematic review of CDAA’s governance structure so as to align the Board of Directors’ actions with a Carver Policy Governance structure and </w:t>
      </w:r>
      <w:r w:rsidR="00B61256"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>the ownership link corporate members have over CDAA in a federated membership model</w:t>
      </w:r>
      <w:r w:rsidR="007B098A">
        <w:rPr>
          <w:rFonts w:ascii="Verdana" w:eastAsia="Times New Roman" w:hAnsi="Verdana" w:cs="Times New Roman"/>
          <w:color w:val="333333"/>
          <w:sz w:val="18"/>
          <w:lang w:eastAsia="en-CA"/>
        </w:rPr>
        <w:t xml:space="preserve">.  The committee will have reached its objective </w:t>
      </w:r>
      <w:r w:rsidR="00B61256">
        <w:rPr>
          <w:rFonts w:ascii="Verdana" w:eastAsia="Times New Roman" w:hAnsi="Verdana" w:cs="Times New Roman"/>
          <w:color w:val="333333"/>
          <w:sz w:val="18"/>
          <w:lang w:eastAsia="en-CA"/>
        </w:rPr>
        <w:t xml:space="preserve">by submitting a series of reform recommendations </w:t>
      </w:r>
      <w:r w:rsidR="00861A64">
        <w:rPr>
          <w:rFonts w:ascii="Verdana" w:eastAsia="Times New Roman" w:hAnsi="Verdana" w:cs="Times New Roman"/>
          <w:color w:val="333333"/>
          <w:sz w:val="18"/>
          <w:lang w:eastAsia="en-CA"/>
        </w:rPr>
        <w:t xml:space="preserve">for approval by </w:t>
      </w:r>
      <w:r w:rsidR="00861A64"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>the Board and Corporate Members</w:t>
      </w:r>
      <w:r w:rsidR="007B098A">
        <w:rPr>
          <w:rFonts w:ascii="Verdana" w:eastAsia="Times New Roman" w:hAnsi="Verdana" w:cs="Times New Roman"/>
          <w:color w:val="333333"/>
          <w:sz w:val="18"/>
          <w:lang w:eastAsia="en-CA"/>
        </w:rPr>
        <w:t>.</w:t>
      </w:r>
      <w:r w:rsidR="00861A64">
        <w:rPr>
          <w:rFonts w:ascii="Verdana" w:eastAsia="Times New Roman" w:hAnsi="Verdana" w:cs="Times New Roman"/>
          <w:color w:val="333333"/>
          <w:sz w:val="18"/>
          <w:lang w:eastAsia="en-CA"/>
        </w:rPr>
        <w:t xml:space="preserve">  The committee will also propose a consultation process before the corporate members.</w:t>
      </w:r>
    </w:p>
    <w:p w:rsidR="007B5FFD" w:rsidRDefault="007B5FFD" w:rsidP="00F939D0">
      <w:pPr>
        <w:spacing w:after="0" w:line="285" w:lineRule="atLeast"/>
        <w:jc w:val="both"/>
        <w:rPr>
          <w:rFonts w:ascii="Verdana" w:eastAsia="Times New Roman" w:hAnsi="Verdana" w:cs="Times New Roman"/>
          <w:color w:val="333333"/>
          <w:sz w:val="18"/>
          <w:lang w:eastAsia="en-CA"/>
        </w:rPr>
      </w:pPr>
    </w:p>
    <w:p w:rsidR="007B5FFD" w:rsidRPr="00E43770" w:rsidRDefault="007B5FFD" w:rsidP="00F939D0">
      <w:pPr>
        <w:spacing w:after="0" w:line="285" w:lineRule="atLeast"/>
        <w:jc w:val="both"/>
        <w:rPr>
          <w:rFonts w:ascii="Verdana" w:eastAsia="Times New Roman" w:hAnsi="Verdana" w:cs="Times New Roman"/>
          <w:sz w:val="18"/>
          <w:szCs w:val="18"/>
          <w:lang w:eastAsia="en-CA"/>
        </w:rPr>
      </w:pPr>
      <w:r>
        <w:rPr>
          <w:rFonts w:ascii="Verdana" w:eastAsia="Times New Roman" w:hAnsi="Verdana" w:cs="Times New Roman"/>
          <w:color w:val="333333"/>
          <w:sz w:val="18"/>
          <w:lang w:eastAsia="en-CA"/>
        </w:rPr>
        <w:t>The committee will be expected to produce reports annually and as required.</w:t>
      </w:r>
    </w:p>
    <w:p w:rsidR="00E43770" w:rsidRPr="00E43770" w:rsidRDefault="00E43770" w:rsidP="00F939D0">
      <w:pPr>
        <w:spacing w:before="100" w:beforeAutospacing="1" w:after="100" w:afterAutospacing="1" w:line="285" w:lineRule="atLeast"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  <w:lang w:eastAsia="en-CA"/>
        </w:rPr>
      </w:pPr>
      <w:r w:rsidRPr="00E43770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CA"/>
        </w:rPr>
        <w:t>Scope / Jurisdiction</w:t>
      </w:r>
    </w:p>
    <w:p w:rsidR="00E43770" w:rsidRPr="00E43770" w:rsidRDefault="00E30308" w:rsidP="007B098A">
      <w:pPr>
        <w:spacing w:after="0" w:line="285" w:lineRule="atLeast"/>
        <w:jc w:val="both"/>
        <w:rPr>
          <w:rFonts w:ascii="Verdana" w:eastAsia="Times New Roman" w:hAnsi="Verdana" w:cs="Times New Roman"/>
          <w:sz w:val="18"/>
          <w:szCs w:val="18"/>
          <w:lang w:eastAsia="en-CA"/>
        </w:rPr>
      </w:pPr>
      <w:r>
        <w:rPr>
          <w:rFonts w:ascii="Verdana" w:eastAsia="Times New Roman" w:hAnsi="Verdana" w:cs="Times New Roman"/>
          <w:color w:val="333333"/>
          <w:sz w:val="18"/>
          <w:lang w:eastAsia="en-CA"/>
        </w:rPr>
        <w:t xml:space="preserve">The committee is </w:t>
      </w:r>
      <w:r w:rsidR="007B098A">
        <w:rPr>
          <w:rFonts w:ascii="Verdana" w:eastAsia="Times New Roman" w:hAnsi="Verdana" w:cs="Times New Roman"/>
          <w:color w:val="333333"/>
          <w:sz w:val="18"/>
          <w:lang w:eastAsia="en-CA"/>
        </w:rPr>
        <w:t xml:space="preserve">a standing committee of CDAA’s reporting to the </w:t>
      </w:r>
      <w:r w:rsidR="004C5B5E">
        <w:rPr>
          <w:rFonts w:ascii="Verdana" w:eastAsia="Times New Roman" w:hAnsi="Verdana" w:cs="Times New Roman"/>
          <w:color w:val="333333"/>
          <w:sz w:val="18"/>
          <w:lang w:eastAsia="en-CA"/>
        </w:rPr>
        <w:t>Board of Directors</w:t>
      </w:r>
      <w:r w:rsidR="007B098A">
        <w:rPr>
          <w:rFonts w:ascii="Verdana" w:eastAsia="Times New Roman" w:hAnsi="Verdana" w:cs="Times New Roman"/>
          <w:color w:val="333333"/>
          <w:sz w:val="18"/>
          <w:lang w:eastAsia="en-CA"/>
        </w:rPr>
        <w:t>.</w:t>
      </w:r>
    </w:p>
    <w:p w:rsidR="00E43770" w:rsidRPr="00E43770" w:rsidRDefault="00E43770" w:rsidP="00F939D0">
      <w:pPr>
        <w:spacing w:before="100" w:beforeAutospacing="1" w:after="100" w:afterAutospacing="1" w:line="285" w:lineRule="atLeast"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  <w:lang w:eastAsia="en-CA"/>
        </w:rPr>
      </w:pPr>
      <w:r w:rsidRPr="00E43770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CA"/>
        </w:rPr>
        <w:t>Guidance from the Board / Lead Group</w:t>
      </w:r>
    </w:p>
    <w:p w:rsidR="00E30308" w:rsidRDefault="00E30308" w:rsidP="00F939D0">
      <w:pPr>
        <w:spacing w:after="0" w:line="285" w:lineRule="atLeast"/>
        <w:jc w:val="both"/>
        <w:rPr>
          <w:rFonts w:ascii="Verdana" w:eastAsia="Times New Roman" w:hAnsi="Verdana" w:cs="Times New Roman"/>
          <w:color w:val="333333"/>
          <w:sz w:val="18"/>
          <w:lang w:eastAsia="en-CA"/>
        </w:rPr>
      </w:pPr>
      <w:r>
        <w:rPr>
          <w:rFonts w:ascii="Verdana" w:eastAsia="Times New Roman" w:hAnsi="Verdana" w:cs="Times New Roman"/>
          <w:color w:val="333333"/>
          <w:sz w:val="18"/>
          <w:lang w:eastAsia="en-CA"/>
        </w:rPr>
        <w:t>The consensus and decisions derived from meetings will be reported to the CDAA Executive Committee and Board of Directors for further action to take place.</w:t>
      </w:r>
      <w:r w:rsidR="004C5B5E">
        <w:rPr>
          <w:rFonts w:ascii="Verdana" w:eastAsia="Times New Roman" w:hAnsi="Verdana" w:cs="Times New Roman"/>
          <w:color w:val="333333"/>
          <w:sz w:val="18"/>
          <w:lang w:eastAsia="en-CA"/>
        </w:rPr>
        <w:t xml:space="preserve">  CDAA’s Executive Director may assist in this directive.</w:t>
      </w:r>
    </w:p>
    <w:p w:rsidR="00E43770" w:rsidRPr="00E43770" w:rsidRDefault="00E43770" w:rsidP="00F939D0">
      <w:pPr>
        <w:spacing w:before="100" w:beforeAutospacing="1" w:after="100" w:afterAutospacing="1" w:line="285" w:lineRule="atLeast"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  <w:lang w:eastAsia="en-CA"/>
        </w:rPr>
      </w:pPr>
      <w:r w:rsidRPr="00E43770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CA"/>
        </w:rPr>
        <w:t>Resources and Budget</w:t>
      </w:r>
    </w:p>
    <w:p w:rsidR="00E43770" w:rsidRPr="00E43770" w:rsidRDefault="004C5B5E" w:rsidP="00F939D0">
      <w:pPr>
        <w:spacing w:after="0" w:line="285" w:lineRule="atLeast"/>
        <w:jc w:val="both"/>
        <w:rPr>
          <w:rFonts w:ascii="Verdana" w:eastAsia="Times New Roman" w:hAnsi="Verdana" w:cs="Times New Roman"/>
          <w:sz w:val="18"/>
          <w:szCs w:val="18"/>
          <w:lang w:eastAsia="en-CA"/>
        </w:rPr>
      </w:pPr>
      <w:r>
        <w:rPr>
          <w:rFonts w:ascii="Verdana" w:eastAsia="Times New Roman" w:hAnsi="Verdana" w:cs="Times New Roman"/>
          <w:color w:val="333333"/>
          <w:sz w:val="18"/>
          <w:lang w:eastAsia="en-CA"/>
        </w:rPr>
        <w:t xml:space="preserve">CDAA’s approved 2012 budget for </w:t>
      </w:r>
      <w:r w:rsidR="00310783">
        <w:rPr>
          <w:rFonts w:ascii="Verdana" w:eastAsia="Times New Roman" w:hAnsi="Verdana" w:cs="Times New Roman"/>
          <w:color w:val="333333"/>
          <w:sz w:val="18"/>
          <w:lang w:eastAsia="en-CA"/>
        </w:rPr>
        <w:t>governance and bylaws</w:t>
      </w:r>
      <w:r>
        <w:rPr>
          <w:rFonts w:ascii="Verdana" w:eastAsia="Times New Roman" w:hAnsi="Verdana" w:cs="Times New Roman"/>
          <w:color w:val="333333"/>
          <w:sz w:val="18"/>
          <w:lang w:eastAsia="en-CA"/>
        </w:rPr>
        <w:t xml:space="preserve"> has been established at $</w:t>
      </w:r>
      <w:r w:rsidR="00310783">
        <w:rPr>
          <w:rFonts w:ascii="Verdana" w:eastAsia="Times New Roman" w:hAnsi="Verdana" w:cs="Times New Roman"/>
          <w:color w:val="333333"/>
          <w:sz w:val="18"/>
          <w:lang w:eastAsia="en-CA"/>
        </w:rPr>
        <w:t>2500</w:t>
      </w:r>
      <w:r>
        <w:rPr>
          <w:rFonts w:ascii="Verdana" w:eastAsia="Times New Roman" w:hAnsi="Verdana" w:cs="Times New Roman"/>
          <w:color w:val="333333"/>
          <w:sz w:val="18"/>
          <w:lang w:eastAsia="en-CA"/>
        </w:rPr>
        <w:t xml:space="preserve"> </w:t>
      </w:r>
      <w:r w:rsidR="00310783">
        <w:rPr>
          <w:rFonts w:ascii="Verdana" w:eastAsia="Times New Roman" w:hAnsi="Verdana" w:cs="Times New Roman"/>
          <w:color w:val="333333"/>
          <w:sz w:val="18"/>
          <w:lang w:eastAsia="en-CA"/>
        </w:rPr>
        <w:t>for training</w:t>
      </w:r>
      <w:r w:rsidR="00254AFA">
        <w:rPr>
          <w:rFonts w:ascii="Verdana" w:eastAsia="Times New Roman" w:hAnsi="Verdana" w:cs="Times New Roman"/>
          <w:color w:val="333333"/>
          <w:sz w:val="18"/>
          <w:lang w:eastAsia="en-CA"/>
        </w:rPr>
        <w:t>.</w:t>
      </w:r>
      <w:r w:rsidR="00310783">
        <w:rPr>
          <w:rFonts w:ascii="Verdana" w:eastAsia="Times New Roman" w:hAnsi="Verdana" w:cs="Times New Roman"/>
          <w:color w:val="333333"/>
          <w:sz w:val="18"/>
          <w:lang w:eastAsia="en-CA"/>
        </w:rPr>
        <w:t xml:space="preserve">  Additional sources of funds may be drawn from the CDAA consulting budget ($5167.28), savings from reduced E &amp; O insurance ($350) and the legal budget ($4700)</w:t>
      </w:r>
      <w:r>
        <w:rPr>
          <w:rFonts w:ascii="Verdana" w:eastAsia="Times New Roman" w:hAnsi="Verdana" w:cs="Times New Roman"/>
          <w:color w:val="333333"/>
          <w:sz w:val="18"/>
          <w:lang w:eastAsia="en-CA"/>
        </w:rPr>
        <w:t>.</w:t>
      </w:r>
    </w:p>
    <w:p w:rsidR="00E43770" w:rsidRPr="00E43770" w:rsidRDefault="00E43770" w:rsidP="00F939D0">
      <w:pPr>
        <w:spacing w:before="100" w:beforeAutospacing="1" w:after="100" w:afterAutospacing="1" w:line="285" w:lineRule="atLeast"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  <w:lang w:eastAsia="en-CA"/>
        </w:rPr>
      </w:pPr>
      <w:r w:rsidRPr="00E43770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CA"/>
        </w:rPr>
        <w:t>Governance</w:t>
      </w:r>
    </w:p>
    <w:p w:rsidR="004C5B5E" w:rsidRPr="00E43770" w:rsidRDefault="004C5B5E" w:rsidP="004C5B5E">
      <w:pPr>
        <w:spacing w:after="0" w:line="285" w:lineRule="atLeast"/>
        <w:jc w:val="both"/>
        <w:rPr>
          <w:rFonts w:ascii="Verdana" w:eastAsia="Times New Roman" w:hAnsi="Verdana" w:cs="Times New Roman"/>
          <w:sz w:val="18"/>
          <w:szCs w:val="18"/>
          <w:lang w:eastAsia="en-CA"/>
        </w:rPr>
      </w:pPr>
      <w:r>
        <w:rPr>
          <w:rFonts w:ascii="Verdana" w:eastAsia="Times New Roman" w:hAnsi="Verdana" w:cs="Times New Roman"/>
          <w:color w:val="333333"/>
          <w:sz w:val="18"/>
          <w:lang w:eastAsia="en-CA"/>
        </w:rPr>
        <w:t>A clear majority vote (50%+1) will allow decisions to move forward.  The committee is a standing committee of CDAA’s reporting to the Board of Directors.</w:t>
      </w:r>
    </w:p>
    <w:p w:rsidR="00E43770" w:rsidRPr="00E43770" w:rsidRDefault="00E43770" w:rsidP="00F939D0">
      <w:pPr>
        <w:spacing w:before="100" w:beforeAutospacing="1" w:after="100" w:afterAutospacing="1" w:line="285" w:lineRule="atLeast"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  <w:lang w:eastAsia="en-CA"/>
        </w:rPr>
      </w:pPr>
      <w:r w:rsidRPr="00E43770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CA"/>
        </w:rPr>
        <w:t>Additional Notes</w:t>
      </w:r>
    </w:p>
    <w:p w:rsidR="00E43770" w:rsidRPr="00E43770" w:rsidRDefault="00A93DA3" w:rsidP="00F939D0">
      <w:pPr>
        <w:numPr>
          <w:ilvl w:val="0"/>
          <w:numId w:val="3"/>
        </w:numPr>
        <w:spacing w:before="100" w:beforeAutospacing="1" w:after="100" w:afterAutospacing="1" w:line="285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>M</w:t>
      </w:r>
      <w:r w:rsidR="00E43770" w:rsidRPr="00E43770"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>eetings will be conducted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 xml:space="preserve"> via</w:t>
      </w:r>
      <w:r w:rsidR="00E43770" w:rsidRPr="00E43770"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 xml:space="preserve"> phone 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>with occasional</w:t>
      </w:r>
      <w:r w:rsidR="00E43770" w:rsidRPr="00E43770"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 xml:space="preserve"> email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 xml:space="preserve"> communication occurring</w:t>
      </w:r>
      <w:r w:rsidR="00E43770" w:rsidRPr="00E43770"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>.</w:t>
      </w:r>
    </w:p>
    <w:p w:rsidR="00E43770" w:rsidRPr="00E43770" w:rsidRDefault="00E43770" w:rsidP="00F939D0">
      <w:pPr>
        <w:numPr>
          <w:ilvl w:val="0"/>
          <w:numId w:val="3"/>
        </w:numPr>
        <w:spacing w:before="100" w:beforeAutospacing="1" w:after="100" w:afterAutospacing="1" w:line="285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</w:pPr>
      <w:r w:rsidRPr="00E43770"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 xml:space="preserve">Where </w:t>
      </w:r>
      <w:r w:rsidR="00A93DA3"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 xml:space="preserve">there is </w:t>
      </w:r>
      <w:r w:rsidRPr="00E43770"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 xml:space="preserve">shared information, such as plans and contact information, </w:t>
      </w:r>
      <w:r w:rsidR="00A93DA3"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 xml:space="preserve">this information </w:t>
      </w:r>
      <w:r w:rsidRPr="00E43770"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>will be stored</w:t>
      </w:r>
      <w:r w:rsidR="00A93DA3"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 xml:space="preserve"> at CDAA’s national office</w:t>
      </w:r>
      <w:r w:rsidRPr="00E43770"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>.</w:t>
      </w:r>
    </w:p>
    <w:p w:rsidR="00E43770" w:rsidRPr="00E43770" w:rsidRDefault="00A93DA3" w:rsidP="00F939D0">
      <w:pPr>
        <w:numPr>
          <w:ilvl w:val="0"/>
          <w:numId w:val="3"/>
        </w:numPr>
        <w:spacing w:before="100" w:beforeAutospacing="1" w:after="100" w:afterAutospacing="1" w:line="285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 xml:space="preserve">CDAA’s </w:t>
      </w:r>
      <w:r w:rsidR="00310783"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 xml:space="preserve">Vice-President 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>will take responsibility for</w:t>
      </w:r>
      <w:r w:rsidR="00E43770" w:rsidRPr="00E43770"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 xml:space="preserve"> reporting back to 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>the CDAA’s Board and Executive Committee</w:t>
      </w:r>
    </w:p>
    <w:p w:rsidR="00E43770" w:rsidRDefault="00310783" w:rsidP="00F939D0">
      <w:pPr>
        <w:numPr>
          <w:ilvl w:val="0"/>
          <w:numId w:val="3"/>
        </w:numPr>
        <w:spacing w:before="100" w:beforeAutospacing="1" w:after="100" w:afterAutospacing="1" w:line="285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 xml:space="preserve">Meetings </w:t>
      </w:r>
      <w:r w:rsidR="00EA5A70"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>should occur initially every 2 weeks moving towards monthly or quarterly meetings.</w:t>
      </w:r>
    </w:p>
    <w:p w:rsidR="00EA5A70" w:rsidRDefault="00C92EA4" w:rsidP="00F939D0">
      <w:pPr>
        <w:numPr>
          <w:ilvl w:val="0"/>
          <w:numId w:val="3"/>
        </w:numPr>
        <w:spacing w:before="100" w:beforeAutospacing="1" w:after="100" w:afterAutospacing="1" w:line="285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 xml:space="preserve">This is a new committee </w:t>
      </w:r>
      <w:r w:rsidR="00310783"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>was originally an adhoc committee</w:t>
      </w:r>
    </w:p>
    <w:p w:rsidR="00C92EA4" w:rsidRPr="00E43770" w:rsidRDefault="00C92EA4" w:rsidP="00F939D0">
      <w:pPr>
        <w:numPr>
          <w:ilvl w:val="0"/>
          <w:numId w:val="3"/>
        </w:numPr>
        <w:spacing w:before="100" w:beforeAutospacing="1" w:after="100" w:afterAutospacing="1" w:line="285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 xml:space="preserve">Committee members should ideally have an interest and knowledge in </w:t>
      </w:r>
      <w:r w:rsidR="00310783"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>non-profit governance</w:t>
      </w:r>
    </w:p>
    <w:p w:rsidR="001E26E2" w:rsidRDefault="001E26E2" w:rsidP="00F939D0">
      <w:pPr>
        <w:jc w:val="both"/>
      </w:pPr>
    </w:p>
    <w:sectPr w:rsidR="001E26E2" w:rsidSect="001E26E2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FFD" w:rsidRDefault="007B5FFD" w:rsidP="00E43770">
      <w:pPr>
        <w:spacing w:after="0" w:line="240" w:lineRule="auto"/>
      </w:pPr>
      <w:r>
        <w:separator/>
      </w:r>
    </w:p>
  </w:endnote>
  <w:endnote w:type="continuationSeparator" w:id="0">
    <w:p w:rsidR="007B5FFD" w:rsidRDefault="007B5FFD" w:rsidP="00E43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FFD" w:rsidRDefault="007B5FFD" w:rsidP="00E43770">
      <w:pPr>
        <w:spacing w:after="0" w:line="240" w:lineRule="auto"/>
      </w:pPr>
      <w:r>
        <w:separator/>
      </w:r>
    </w:p>
  </w:footnote>
  <w:footnote w:type="continuationSeparator" w:id="0">
    <w:p w:rsidR="007B5FFD" w:rsidRDefault="007B5FFD" w:rsidP="00E43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FFD" w:rsidRDefault="007B5FFD">
    <w:pPr>
      <w:pStyle w:val="Header"/>
    </w:pPr>
    <w:r w:rsidRPr="00E43770">
      <w:rPr>
        <w:noProof/>
        <w:lang w:val="en-US"/>
      </w:rPr>
      <w:drawing>
        <wp:inline distT="0" distB="0" distL="0" distR="0">
          <wp:extent cx="5943600" cy="949960"/>
          <wp:effectExtent l="19050" t="0" r="0" b="0"/>
          <wp:docPr id="2" name="Picture 0" descr="addre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dres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949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25DA9"/>
    <w:multiLevelType w:val="multilevel"/>
    <w:tmpl w:val="D0E69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8F0C94"/>
    <w:multiLevelType w:val="multilevel"/>
    <w:tmpl w:val="7C22B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683245"/>
    <w:multiLevelType w:val="multilevel"/>
    <w:tmpl w:val="DC8A3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3770"/>
    <w:rsid w:val="000E6A2B"/>
    <w:rsid w:val="000F374C"/>
    <w:rsid w:val="001E26E2"/>
    <w:rsid w:val="00254AFA"/>
    <w:rsid w:val="00310783"/>
    <w:rsid w:val="0039090A"/>
    <w:rsid w:val="003B2917"/>
    <w:rsid w:val="00430EB6"/>
    <w:rsid w:val="00475346"/>
    <w:rsid w:val="004C5B5E"/>
    <w:rsid w:val="005A0E7D"/>
    <w:rsid w:val="00724209"/>
    <w:rsid w:val="007247B1"/>
    <w:rsid w:val="007B098A"/>
    <w:rsid w:val="007B5FFD"/>
    <w:rsid w:val="00820525"/>
    <w:rsid w:val="00861A64"/>
    <w:rsid w:val="008C4988"/>
    <w:rsid w:val="008D2149"/>
    <w:rsid w:val="009D2F3A"/>
    <w:rsid w:val="009E4728"/>
    <w:rsid w:val="00A31F4A"/>
    <w:rsid w:val="00A93DA3"/>
    <w:rsid w:val="00AC5075"/>
    <w:rsid w:val="00B61256"/>
    <w:rsid w:val="00C92EA4"/>
    <w:rsid w:val="00CF2D31"/>
    <w:rsid w:val="00D43EB5"/>
    <w:rsid w:val="00E30308"/>
    <w:rsid w:val="00E43770"/>
    <w:rsid w:val="00EA5A70"/>
    <w:rsid w:val="00EC154F"/>
    <w:rsid w:val="00F939D0"/>
  </w:rsids>
  <m:mathPr>
    <m:mathFont m:val="TT28At00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6E2"/>
  </w:style>
  <w:style w:type="paragraph" w:styleId="Heading3">
    <w:name w:val="heading 3"/>
    <w:basedOn w:val="Normal"/>
    <w:link w:val="Heading3Char"/>
    <w:uiPriority w:val="9"/>
    <w:qFormat/>
    <w:rsid w:val="00E437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Heading4">
    <w:name w:val="heading 4"/>
    <w:basedOn w:val="Normal"/>
    <w:link w:val="Heading4Char"/>
    <w:uiPriority w:val="9"/>
    <w:qFormat/>
    <w:rsid w:val="00E437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43770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E43770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apple-style-span">
    <w:name w:val="apple-style-span"/>
    <w:basedOn w:val="DefaultParagraphFont"/>
    <w:rsid w:val="00E43770"/>
  </w:style>
  <w:style w:type="character" w:styleId="Strong">
    <w:name w:val="Strong"/>
    <w:basedOn w:val="DefaultParagraphFont"/>
    <w:uiPriority w:val="22"/>
    <w:qFormat/>
    <w:rsid w:val="00E4377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E43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3770"/>
  </w:style>
  <w:style w:type="paragraph" w:styleId="Footer">
    <w:name w:val="footer"/>
    <w:basedOn w:val="Normal"/>
    <w:link w:val="FooterChar"/>
    <w:uiPriority w:val="99"/>
    <w:semiHidden/>
    <w:unhideWhenUsed/>
    <w:rsid w:val="00E43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3770"/>
  </w:style>
  <w:style w:type="paragraph" w:styleId="BalloonText">
    <w:name w:val="Balloon Text"/>
    <w:basedOn w:val="Normal"/>
    <w:link w:val="BalloonTextChar"/>
    <w:uiPriority w:val="99"/>
    <w:semiHidden/>
    <w:unhideWhenUsed/>
    <w:rsid w:val="00E43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7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09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7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hineyteeth55@yahoo.com" TargetMode="External"/><Relationship Id="rId8" Type="http://schemas.openxmlformats.org/officeDocument/2006/relationships/hyperlink" Target="mailto:mbuzan@cdaa.ca" TargetMode="External"/><Relationship Id="rId9" Type="http://schemas.openxmlformats.org/officeDocument/2006/relationships/hyperlink" Target="mailto:rdamec@yahoo.ca" TargetMode="External"/><Relationship Id="rId10" Type="http://schemas.openxmlformats.org/officeDocument/2006/relationships/hyperlink" Target="mailto:effab@sasktel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673</Words>
  <Characters>3837</Characters>
  <Application>Microsoft Macintosh Word</Application>
  <DocSecurity>0</DocSecurity>
  <Lines>31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execd</dc:creator>
  <cp:lastModifiedBy>Miriam Moodley</cp:lastModifiedBy>
  <cp:revision>2</cp:revision>
  <dcterms:created xsi:type="dcterms:W3CDTF">2012-01-09T21:07:00Z</dcterms:created>
  <dcterms:modified xsi:type="dcterms:W3CDTF">2012-01-09T21:07:00Z</dcterms:modified>
</cp:coreProperties>
</file>